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80"/>
          <w:tab w:val="clear" w:pos="9072"/>
        </w:tabs>
        <w:spacing w:line="264" w:lineRule="auto"/>
        <w:rPr>
          <w:rFonts w:hint="default" w:ascii="Times New Roman" w:hAnsi="Times New Roman" w:eastAsia="SimSun"/>
          <w:sz w:val="24"/>
          <w:lang w:val="en-US" w:eastAsia="zh-CN"/>
        </w:rPr>
      </w:pPr>
      <w:r>
        <w:rPr>
          <w:rFonts w:ascii="Times New Roman" w:hAnsi="Times New Roman" w:eastAsia="SimSun"/>
          <w:sz w:val="24"/>
          <w:lang w:eastAsia="zh-CN"/>
        </w:rPr>
        <w:t>3GPP TSG RAN WG1 #116-bis</w:t>
      </w:r>
      <w:r>
        <w:rPr>
          <w:rFonts w:ascii="Times New Roman" w:hAnsi="Times New Roman" w:eastAsia="SimSun"/>
          <w:sz w:val="24"/>
          <w:lang w:eastAsia="zh-CN"/>
        </w:rPr>
        <w:tab/>
      </w:r>
      <w:r>
        <w:rPr>
          <w:rFonts w:ascii="Times New Roman" w:hAnsi="Times New Roman" w:eastAsia="SimSun"/>
          <w:sz w:val="24"/>
          <w:lang w:eastAsia="zh-CN"/>
        </w:rPr>
        <w:tab/>
      </w:r>
      <w:r>
        <w:rPr>
          <w:rFonts w:ascii="Times New Roman" w:hAnsi="Times New Roman" w:eastAsia="SimSun"/>
          <w:sz w:val="24"/>
          <w:lang w:eastAsia="zh-CN"/>
        </w:rPr>
        <w:t>R1-240</w:t>
      </w:r>
      <w:r>
        <w:rPr>
          <w:rFonts w:hint="default" w:ascii="Times New Roman" w:hAnsi="Times New Roman" w:eastAsia="SimSun"/>
          <w:sz w:val="24"/>
          <w:lang w:val="en-US" w:eastAsia="zh-CN"/>
        </w:rPr>
        <w:t>2301</w:t>
      </w:r>
    </w:p>
    <w:p>
      <w:pPr>
        <w:pStyle w:val="19"/>
        <w:rPr>
          <w:rFonts w:ascii="Times New Roman" w:hAnsi="Times New Roman" w:eastAsiaTheme="minorEastAsia"/>
          <w:sz w:val="24"/>
          <w:lang w:eastAsia="zh-CN"/>
        </w:rPr>
      </w:pPr>
      <w:r>
        <w:rPr>
          <w:rFonts w:ascii="Times New Roman" w:hAnsi="Times New Roman"/>
          <w:bCs/>
          <w:sz w:val="24"/>
          <w:lang w:eastAsia="ja-JP"/>
        </w:rPr>
        <w:t>Changsha, China, April 15</w:t>
      </w:r>
      <w:r>
        <w:rPr>
          <w:rFonts w:ascii="Times New Roman" w:hAnsi="Times New Roman" w:eastAsia="Malgun Gothic"/>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April</w:t>
      </w:r>
      <w:r>
        <w:rPr>
          <w:rFonts w:ascii="Times New Roman" w:hAnsi="Times New Roman"/>
          <w:bCs/>
          <w:sz w:val="24"/>
          <w:lang w:eastAsia="ja-JP"/>
        </w:rPr>
        <w:t xml:space="preserve"> 19</w:t>
      </w:r>
      <w:r>
        <w:rPr>
          <w:rFonts w:ascii="Times New Roman" w:hAnsi="Times New Roman"/>
          <w:bCs/>
          <w:sz w:val="24"/>
          <w:vertAlign w:val="superscript"/>
          <w:lang w:eastAsia="ja-JP"/>
        </w:rPr>
        <w:t>st</w:t>
      </w:r>
      <w:r>
        <w:rPr>
          <w:rFonts w:ascii="Times New Roman" w:hAnsi="Times New Roman"/>
          <w:bCs/>
          <w:sz w:val="24"/>
          <w:lang w:eastAsia="ja-JP"/>
        </w:rPr>
        <w:t>, 2024</w:t>
      </w:r>
    </w:p>
    <w:p>
      <w:pPr>
        <w:pStyle w:val="19"/>
        <w:rPr>
          <w:rFonts w:ascii="Times New Roman" w:hAnsi="Times New Roman" w:eastAsiaTheme="minorEastAsia"/>
          <w:color w:val="000000" w:themeColor="text1"/>
          <w:sz w:val="24"/>
          <w:szCs w:val="22"/>
          <w:lang w:eastAsia="zh-CN"/>
          <w14:textFill>
            <w14:solidFill>
              <w14:schemeClr w14:val="tx1"/>
            </w14:solidFill>
          </w14:textFill>
        </w:rPr>
      </w:pPr>
    </w:p>
    <w:p>
      <w:pPr>
        <w:pStyle w:val="19"/>
        <w:tabs>
          <w:tab w:val="left" w:pos="1843"/>
          <w:tab w:val="clear" w:pos="4536"/>
        </w:tabs>
        <w:ind w:left="1560" w:hanging="1560"/>
        <w:rPr>
          <w:rFonts w:ascii="Times New Roman" w:hAnsi="Times New Roman" w:eastAsia="SimSun"/>
          <w:color w:val="000000" w:themeColor="text1"/>
          <w:sz w:val="24"/>
          <w:szCs w:val="22"/>
          <w:lang w:eastAsia="zh-CN"/>
          <w14:textFill>
            <w14:solidFill>
              <w14:schemeClr w14:val="tx1"/>
            </w14:solidFill>
          </w14:textFill>
        </w:rPr>
      </w:pPr>
      <w:r>
        <w:rPr>
          <w:rFonts w:ascii="Times New Roman" w:hAnsi="Times New Roman"/>
          <w:color w:val="000000" w:themeColor="text1"/>
          <w:sz w:val="24"/>
          <w:szCs w:val="22"/>
          <w14:textFill>
            <w14:solidFill>
              <w14:schemeClr w14:val="tx1"/>
            </w14:solidFill>
          </w14:textFill>
        </w:rPr>
        <w:t>Source:</w:t>
      </w:r>
      <w:r>
        <w:rPr>
          <w:rFonts w:ascii="Times New Roman" w:hAnsi="Times New Roman"/>
          <w:color w:val="000000" w:themeColor="text1"/>
          <w:sz w:val="24"/>
          <w:szCs w:val="22"/>
          <w14:textFill>
            <w14:solidFill>
              <w14:schemeClr w14:val="tx1"/>
            </w14:solidFill>
          </w14:textFill>
        </w:rPr>
        <w:tab/>
      </w:r>
      <w:r>
        <w:rPr>
          <w:rFonts w:ascii="Times New Roman" w:hAnsi="Times New Roman"/>
          <w:color w:val="000000" w:themeColor="text1"/>
          <w:sz w:val="24"/>
          <w:szCs w:val="22"/>
          <w14:textFill>
            <w14:solidFill>
              <w14:schemeClr w14:val="tx1"/>
            </w14:solidFill>
          </w14:textFill>
        </w:rPr>
        <w:t xml:space="preserve"> </w:t>
      </w:r>
      <w:r>
        <w:rPr>
          <w:rFonts w:ascii="Times New Roman" w:hAnsi="Times New Roman" w:eastAsia="SimSun"/>
          <w:color w:val="000000" w:themeColor="text1"/>
          <w:sz w:val="24"/>
          <w:szCs w:val="22"/>
          <w:lang w:eastAsia="zh-CN"/>
          <w14:textFill>
            <w14:solidFill>
              <w14:schemeClr w14:val="tx1"/>
            </w14:solidFill>
          </w14:textFill>
        </w:rPr>
        <w:t>OPPO</w:t>
      </w:r>
    </w:p>
    <w:p>
      <w:pPr>
        <w:pStyle w:val="19"/>
        <w:tabs>
          <w:tab w:val="clear" w:pos="4536"/>
        </w:tabs>
        <w:ind w:left="1699" w:hanging="1693" w:hangingChars="705"/>
        <w:rPr>
          <w:rFonts w:ascii="Times New Roman" w:hAnsi="Times New Roman" w:eastAsia="SimSun"/>
          <w:b w:val="0"/>
          <w:color w:val="000000" w:themeColor="text1"/>
          <w:sz w:val="24"/>
          <w:szCs w:val="22"/>
          <w:lang w:eastAsia="zh-CN"/>
          <w14:textFill>
            <w14:solidFill>
              <w14:schemeClr w14:val="tx1"/>
            </w14:solidFill>
          </w14:textFill>
        </w:rPr>
      </w:pPr>
      <w:r>
        <w:rPr>
          <w:rFonts w:ascii="Times New Roman" w:hAnsi="Times New Roman"/>
          <w:color w:val="000000" w:themeColor="text1"/>
          <w:sz w:val="24"/>
          <w:szCs w:val="22"/>
          <w14:textFill>
            <w14:solidFill>
              <w14:schemeClr w14:val="tx1"/>
            </w14:solidFill>
          </w14:textFill>
        </w:rPr>
        <w:t>Title:         Maintenance of</w:t>
      </w:r>
      <w:r>
        <w:rPr>
          <w:rFonts w:ascii="Times New Roman" w:hAnsi="Times New Roman" w:eastAsia="SimSun"/>
          <w:color w:val="000000" w:themeColor="text1"/>
          <w:sz w:val="24"/>
          <w:szCs w:val="22"/>
          <w14:textFill>
            <w14:solidFill>
              <w14:schemeClr w14:val="tx1"/>
            </w14:solidFill>
          </w14:textFill>
        </w:rPr>
        <w:t xml:space="preserve"> multi-carrier enhancement for NR </w:t>
      </w:r>
    </w:p>
    <w:p>
      <w:pPr>
        <w:pStyle w:val="19"/>
        <w:tabs>
          <w:tab w:val="clear" w:pos="4536"/>
        </w:tabs>
        <w:ind w:left="1559" w:hanging="1559" w:hangingChars="647"/>
        <w:rPr>
          <w:rFonts w:ascii="Times New Roman" w:hAnsi="Times New Roman" w:eastAsia="SimSun"/>
          <w:color w:val="000000" w:themeColor="text1"/>
          <w:sz w:val="24"/>
          <w:szCs w:val="22"/>
          <w:lang w:eastAsia="zh-CN"/>
          <w14:textFill>
            <w14:solidFill>
              <w14:schemeClr w14:val="tx1"/>
            </w14:solidFill>
          </w14:textFill>
        </w:rPr>
      </w:pPr>
      <w:r>
        <w:rPr>
          <w:rFonts w:ascii="Times New Roman" w:hAnsi="Times New Roman" w:eastAsia="SimSun"/>
          <w:color w:val="000000" w:themeColor="text1"/>
          <w:sz w:val="24"/>
          <w:szCs w:val="22"/>
          <w:lang w:eastAsia="zh-CN"/>
          <w14:textFill>
            <w14:solidFill>
              <w14:schemeClr w14:val="tx1"/>
            </w14:solidFill>
          </w14:textFill>
        </w:rPr>
        <w:t>Agenda Item:   8.3</w:t>
      </w:r>
    </w:p>
    <w:p>
      <w:pPr>
        <w:pStyle w:val="19"/>
        <w:rPr>
          <w:rFonts w:ascii="Times New Roman" w:hAnsi="Times New Roman" w:eastAsia="SimSun"/>
          <w:color w:val="000000" w:themeColor="text1"/>
          <w:sz w:val="24"/>
          <w:lang w:eastAsia="zh-CN"/>
          <w14:textFill>
            <w14:solidFill>
              <w14:schemeClr w14:val="tx1"/>
            </w14:solidFill>
          </w14:textFill>
        </w:rPr>
      </w:pPr>
      <w:r>
        <w:rPr>
          <w:rFonts w:ascii="Times New Roman" w:hAnsi="Times New Roman"/>
          <w:color w:val="000000" w:themeColor="text1"/>
          <w:sz w:val="24"/>
          <w:szCs w:val="22"/>
          <w14:textFill>
            <w14:solidFill>
              <w14:schemeClr w14:val="tx1"/>
            </w14:solidFill>
          </w14:textFill>
        </w:rPr>
        <w:t>Document for:  Discussio</w:t>
      </w:r>
      <w:r>
        <w:rPr>
          <w:rFonts w:ascii="Times New Roman" w:hAnsi="Times New Roman" w:eastAsia="SimSun"/>
          <w:color w:val="000000" w:themeColor="text1"/>
          <w:sz w:val="24"/>
          <w:szCs w:val="22"/>
          <w:lang w:eastAsia="zh-CN"/>
          <w14:textFill>
            <w14:solidFill>
              <w14:schemeClr w14:val="tx1"/>
            </w14:solidFill>
          </w14:textFill>
        </w:rPr>
        <w:t>n and Decision</w:t>
      </w:r>
    </w:p>
    <w:p>
      <w:pPr>
        <w:pBdr>
          <w:bottom w:val="single" w:color="auto" w:sz="4" w:space="1"/>
        </w:pBdr>
        <w:tabs>
          <w:tab w:val="left" w:pos="2552"/>
        </w:tabs>
        <w:spacing w:after="156"/>
        <w:rPr>
          <w:rFonts w:eastAsia="SimSun"/>
          <w:color w:val="000000" w:themeColor="text1"/>
          <w:lang w:eastAsia="zh-CN"/>
          <w14:textFill>
            <w14:solidFill>
              <w14:schemeClr w14:val="tx1"/>
            </w14:solidFill>
          </w14:textFill>
        </w:rPr>
      </w:pPr>
    </w:p>
    <w:p>
      <w:pPr>
        <w:pStyle w:val="2"/>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Introduction</w:t>
      </w:r>
    </w:p>
    <w:p>
      <w:pPr>
        <w:rPr>
          <w:rFonts w:eastAsiaTheme="minorEastAsia"/>
          <w:szCs w:val="22"/>
          <w:lang w:eastAsia="zh-CN"/>
        </w:rPr>
      </w:pPr>
      <w:r>
        <w:rPr>
          <w:rFonts w:eastAsiaTheme="minorEastAsia"/>
          <w:szCs w:val="22"/>
          <w:lang w:eastAsia="zh-CN"/>
        </w:rPr>
        <w:t>In this document, we provide our views on the remaining issues for both aspects in Rel-18 multi-carrier enhancement:</w:t>
      </w:r>
    </w:p>
    <w:p>
      <w:pPr>
        <w:numPr>
          <w:ilvl w:val="0"/>
          <w:numId w:val="3"/>
        </w:numPr>
        <w:tabs>
          <w:tab w:val="left" w:pos="880"/>
          <w:tab w:val="clear" w:pos="420"/>
        </w:tabs>
        <w:spacing w:line="260" w:lineRule="auto"/>
        <w:ind w:left="878" w:hanging="418"/>
        <w:rPr>
          <w:rFonts w:eastAsiaTheme="minorEastAsia"/>
          <w:szCs w:val="22"/>
          <w:lang w:eastAsia="zh-CN"/>
        </w:rPr>
      </w:pPr>
      <w:r>
        <w:rPr>
          <w:rFonts w:eastAsiaTheme="minorEastAsia"/>
          <w:szCs w:val="22"/>
          <w:lang w:eastAsia="zh-CN"/>
        </w:rPr>
        <w:t>Multi-cell PUSCH/PDSCH scheduling with a single DCI.</w:t>
      </w:r>
    </w:p>
    <w:p>
      <w:pPr>
        <w:pStyle w:val="2"/>
        <w:rPr>
          <w:lang w:eastAsia="zh-CN"/>
        </w:rPr>
      </w:pPr>
      <w:r>
        <w:rPr>
          <w:lang w:eastAsia="zh-CN"/>
        </w:rPr>
        <w:t>Remaining issues in multi-cell scheduling</w:t>
      </w:r>
    </w:p>
    <w:p>
      <w:pPr>
        <w:pStyle w:val="3"/>
        <w:rPr>
          <w:lang w:eastAsia="zh-CN"/>
        </w:rPr>
      </w:pPr>
      <w:r>
        <w:rPr>
          <w:lang w:eastAsia="zh-CN"/>
        </w:rPr>
        <w:t>Remaining “FFS” for HARQ-ACK codebook</w:t>
      </w:r>
    </w:p>
    <w:p>
      <w:r>
        <w:t xml:space="preserve">The following agreement was made in previous RAN1 meeting, leaving a FFS point on the HARQ-ACK determination in case of DL BWP change.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6" w:type="dxa"/>
          </w:tcPr>
          <w:p>
            <w:pPr>
              <w:spacing w:after="0" w:line="240" w:lineRule="auto"/>
              <w:rPr>
                <w:sz w:val="21"/>
                <w:highlight w:val="green"/>
              </w:rPr>
            </w:pPr>
            <w:r>
              <w:rPr>
                <w:sz w:val="21"/>
                <w:highlight w:val="green"/>
              </w:rPr>
              <w:t>Agreement</w:t>
            </w:r>
          </w:p>
          <w:p>
            <w:pPr>
              <w:pStyle w:val="34"/>
              <w:widowControl w:val="0"/>
              <w:numPr>
                <w:ilvl w:val="0"/>
                <w:numId w:val="4"/>
              </w:numPr>
              <w:spacing w:after="0" w:line="240" w:lineRule="auto"/>
              <w:ind w:firstLineChars="0"/>
              <w:rPr>
                <w:sz w:val="21"/>
              </w:rPr>
            </w:pPr>
            <w:r>
              <w:rPr>
                <w:sz w:val="21"/>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pPr>
              <w:pStyle w:val="34"/>
              <w:widowControl w:val="0"/>
              <w:numPr>
                <w:ilvl w:val="0"/>
                <w:numId w:val="4"/>
              </w:numPr>
              <w:spacing w:after="0" w:line="240" w:lineRule="auto"/>
              <w:ind w:firstLineChars="0"/>
              <w:rPr>
                <w:sz w:val="21"/>
              </w:rPr>
            </w:pPr>
            <w:r>
              <w:rPr>
                <w:sz w:val="21"/>
                <w:highlight w:val="yellow"/>
              </w:rPr>
              <w:t>FFS:</w:t>
            </w:r>
            <w:r>
              <w:rPr>
                <w:sz w:val="21"/>
              </w:rPr>
              <w:t xml:space="preserve">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pPr>
              <w:pStyle w:val="34"/>
              <w:widowControl w:val="0"/>
              <w:numPr>
                <w:ilvl w:val="1"/>
                <w:numId w:val="5"/>
              </w:numPr>
              <w:spacing w:after="0" w:line="240" w:lineRule="auto"/>
              <w:ind w:firstLineChars="0"/>
              <w:rPr>
                <w:sz w:val="21"/>
              </w:rPr>
            </w:pPr>
            <w:r>
              <w:rPr>
                <w:sz w:val="21"/>
              </w:rPr>
              <w:t>For type 2 codebook for generating the second sub-codebook, the corresponding HARQ-ACK information for that cell with BWP switching is generated with NACK bit</w:t>
            </w:r>
          </w:p>
          <w:p>
            <w:pPr>
              <w:pStyle w:val="34"/>
              <w:widowControl w:val="0"/>
              <w:numPr>
                <w:ilvl w:val="1"/>
                <w:numId w:val="5"/>
              </w:numPr>
              <w:spacing w:after="0" w:line="240" w:lineRule="auto"/>
              <w:ind w:firstLineChars="0"/>
              <w:rPr>
                <w:sz w:val="21"/>
              </w:rPr>
            </w:pPr>
            <w:r>
              <w:rPr>
                <w:sz w:val="21"/>
              </w:rPr>
              <w:t>For type 1 codebook and for type 2 codebook for generating the first sub-codebook, follow the legacy behaviour (the corresponding HARQ-ACK information for that cell with BWP switching is skipped)</w:t>
            </w:r>
          </w:p>
        </w:tc>
      </w:tr>
    </w:tbl>
    <w:p/>
    <w:p>
      <w:r>
        <w:t xml:space="preserve">For legacy case, when the DCI scheduling PDSCH is </w:t>
      </w:r>
      <w:r>
        <w:rPr>
          <w:rFonts w:hint="eastAsia"/>
        </w:rPr>
        <w:t>received</w:t>
      </w:r>
      <w:r>
        <w:t xml:space="preserve"> before an active DL BWP change, and the DCI dose not trigger the DL BWP change, and the PUCCH indicated by the DCI is to be transmitted after the active DL BWP change, the HARQ</w:t>
      </w:r>
      <w:r>
        <w:rPr>
          <w:rFonts w:hint="eastAsia"/>
        </w:rPr>
        <w:t>-ACK</w:t>
      </w:r>
      <w:r>
        <w:t xml:space="preserve"> </w:t>
      </w:r>
      <w:r>
        <w:rPr>
          <w:rFonts w:hint="eastAsia"/>
        </w:rPr>
        <w:t>information</w:t>
      </w:r>
      <w:r>
        <w:t xml:space="preserve"> for the DC</w:t>
      </w:r>
      <w:r>
        <w:rPr>
          <w:rFonts w:hint="eastAsia"/>
        </w:rPr>
        <w:t>I</w:t>
      </w:r>
      <w:r>
        <w:t xml:space="preserve"> </w:t>
      </w:r>
      <w:r>
        <w:rPr>
          <w:rFonts w:hint="eastAsia"/>
        </w:rPr>
        <w:t>will</w:t>
      </w:r>
      <w:r>
        <w:t xml:space="preserve"> be skipped.</w:t>
      </w:r>
    </w:p>
    <w:p>
      <w:r>
        <w:t xml:space="preserve">The second sub-codebook for type 2 codebook is introduced for DCI format 1_3 only, the bit-width for each DCI format 1_3 is determined with the maximum total number of TBs in PDSCH receptions that can be scheduled by a DCI format 1_3 for the set of cells. </w:t>
      </w:r>
      <w:r>
        <w:rPr>
          <w:rFonts w:hint="eastAsia"/>
        </w:rPr>
        <w:t>The</w:t>
      </w:r>
      <w:r>
        <w:t xml:space="preserve"> active DL BWP change should not impact the bit</w:t>
      </w:r>
      <w:r>
        <w:rPr>
          <w:rFonts w:hint="eastAsia"/>
        </w:rPr>
        <w:t>-width</w:t>
      </w:r>
      <w:r>
        <w:t xml:space="preserve"> for a DCI format 1_3 in the second sub-codebook. T</w:t>
      </w:r>
      <w:r>
        <w:rPr>
          <w:rFonts w:hint="eastAsia"/>
        </w:rPr>
        <w:t>he</w:t>
      </w:r>
      <w:r>
        <w:t xml:space="preserve"> HARQ-ACK</w:t>
      </w:r>
      <w:r>
        <w:rPr>
          <w:rFonts w:hint="eastAsia"/>
        </w:rPr>
        <w:t xml:space="preserve"> </w:t>
      </w:r>
      <w:r>
        <w:t>bit for the changed BWP would be remained and generated as NACK, and the HARQ-ACK bits for other BWPs should be maintained.</w:t>
      </w:r>
    </w:p>
    <w:p>
      <w:pPr>
        <w:rPr>
          <w:b/>
          <w:i/>
        </w:rPr>
      </w:pPr>
      <w:r>
        <w:rPr>
          <w:rFonts w:hint="eastAsia"/>
          <w:b/>
          <w:i/>
        </w:rPr>
        <w:t>Proposal</w:t>
      </w:r>
      <w:r>
        <w:rPr>
          <w:b/>
          <w:i/>
        </w:rPr>
        <w:t xml:space="preserve"> 1</w:t>
      </w:r>
      <w:r>
        <w:rPr>
          <w:rFonts w:hint="eastAsia" w:ascii="SimSun" w:hAnsi="SimSun" w:eastAsia="SimSun" w:cs="SimSun"/>
          <w:b/>
          <w:i/>
        </w:rPr>
        <w:t>：</w:t>
      </w:r>
      <w:r>
        <w:rPr>
          <w:b/>
          <w:i/>
        </w:rPr>
        <w:t xml:space="preserve"> Remove the wording of “FFS” from the RAN1 #116bis agreement on HARQ-ACK content for a scheduled cell involving with UL/DL BWP switching, i.e., the FFS bullet becomes an agreement as well. </w:t>
      </w:r>
    </w:p>
    <w:p>
      <w:pPr>
        <w:rPr>
          <w:b/>
          <w:i/>
        </w:rPr>
      </w:pPr>
    </w:p>
    <w:p>
      <w:pPr>
        <w:pStyle w:val="3"/>
        <w:rPr>
          <w:rFonts w:eastAsiaTheme="minorEastAsia"/>
          <w:lang w:eastAsia="zh-CN"/>
        </w:rPr>
      </w:pPr>
      <w:r>
        <w:rPr>
          <w:lang w:eastAsia="zh-CN"/>
        </w:rPr>
        <w:t>Additional TP for 38.212 corrections</w:t>
      </w:r>
    </w:p>
    <w:tbl>
      <w:tblPr>
        <w:tblStyle w:val="12"/>
        <w:tblW w:w="9788" w:type="dxa"/>
        <w:tblInd w:w="43" w:type="dxa"/>
        <w:tblLayout w:type="autofit"/>
        <w:tblCellMar>
          <w:top w:w="0" w:type="dxa"/>
          <w:left w:w="42" w:type="dxa"/>
          <w:bottom w:w="0" w:type="dxa"/>
          <w:right w:w="42" w:type="dxa"/>
        </w:tblCellMar>
      </w:tblPr>
      <w:tblGrid>
        <w:gridCol w:w="1775"/>
        <w:gridCol w:w="8013"/>
      </w:tblGrid>
      <w:tr>
        <w:tblPrEx>
          <w:tblCellMar>
            <w:top w:w="0" w:type="dxa"/>
            <w:left w:w="42" w:type="dxa"/>
            <w:bottom w:w="0" w:type="dxa"/>
            <w:right w:w="42" w:type="dxa"/>
          </w:tblCellMar>
        </w:tblPrEx>
        <w:tc>
          <w:tcPr>
            <w:tcW w:w="0" w:type="auto"/>
            <w:tcBorders>
              <w:top w:val="single" w:color="auto" w:sz="4" w:space="0"/>
              <w:left w:val="single" w:color="auto" w:sz="4" w:space="0"/>
            </w:tcBorders>
            <w:shd w:val="clear" w:color="auto" w:fill="auto"/>
          </w:tcPr>
          <w:p>
            <w:pPr>
              <w:tabs>
                <w:tab w:val="right" w:pos="2184"/>
              </w:tabs>
              <w:spacing w:line="259" w:lineRule="auto"/>
              <w:jc w:val="left"/>
              <w:rPr>
                <w:rFonts w:ascii="Arial" w:hAnsi="Arial" w:eastAsia="SimSun"/>
                <w:b/>
                <w:i/>
                <w:sz w:val="20"/>
                <w:szCs w:val="20"/>
                <w:lang w:val="en-GB" w:eastAsia="ko-KR"/>
              </w:rPr>
            </w:pPr>
            <w:r>
              <w:rPr>
                <w:rFonts w:ascii="Arial" w:hAnsi="Arial" w:eastAsia="SimSun"/>
                <w:b/>
                <w:i/>
                <w:sz w:val="20"/>
                <w:szCs w:val="20"/>
                <w:lang w:val="en-GB" w:eastAsia="ko-KR"/>
              </w:rPr>
              <w:t>Reason for change:</w:t>
            </w:r>
          </w:p>
        </w:tc>
        <w:tc>
          <w:tcPr>
            <w:tcW w:w="0" w:type="auto"/>
            <w:tcBorders>
              <w:top w:val="single" w:color="auto" w:sz="4" w:space="0"/>
              <w:right w:val="single" w:color="auto" w:sz="4" w:space="0"/>
            </w:tcBorders>
            <w:shd w:val="pct30" w:color="FFFF00" w:fill="auto"/>
          </w:tcPr>
          <w:p>
            <w:pPr>
              <w:spacing w:before="120" w:line="259" w:lineRule="auto"/>
              <w:jc w:val="left"/>
              <w:rPr>
                <w:szCs w:val="22"/>
                <w:lang w:eastAsia="zh-CN"/>
              </w:rPr>
            </w:pPr>
            <w:r>
              <w:rPr>
                <w:rFonts w:ascii="Times" w:hAnsi="Times" w:eastAsia="Batang"/>
                <w:iCs/>
                <w:szCs w:val="22"/>
                <w:lang w:eastAsia="zh-CN"/>
              </w:rPr>
              <w:t xml:space="preserve">According to RAN1 agreements, when the </w:t>
            </w:r>
            <w:r>
              <w:rPr>
                <w:i/>
                <w:szCs w:val="22"/>
                <w:lang w:eastAsia="zh-CN"/>
              </w:rPr>
              <w:t>ScheduledCellCombo-ListDCI-0-3</w:t>
            </w:r>
            <w:r>
              <w:rPr>
                <w:i/>
                <w:szCs w:val="22"/>
              </w:rPr>
              <w:t xml:space="preserve"> </w:t>
            </w:r>
            <w:r>
              <w:rPr>
                <w:szCs w:val="22"/>
                <w:lang w:eastAsia="zh-CN"/>
              </w:rPr>
              <w:t>for a scheduled cell set is NOT configured or is configured but with only one table entry, the number of blocks for type-2 DCI field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cell</m:t>
                  </m:r>
                  <m:ctrlPr>
                    <w:rPr>
                      <w:rFonts w:ascii="Cambria Math" w:hAnsi="Cambria Math"/>
                    </w:rPr>
                  </m:ctrlPr>
                </m:sub>
                <m:sup>
                  <m:r>
                    <m:rPr/>
                    <w:rPr>
                      <w:rFonts w:ascii="Cambria Math" w:hAnsi="Cambria Math"/>
                    </w:rPr>
                    <m:t>UL</m:t>
                  </m:r>
                  <m:ctrlPr>
                    <w:rPr>
                      <w:rFonts w:ascii="Cambria Math" w:hAnsi="Cambria Math"/>
                    </w:rPr>
                  </m:ctrlPr>
                </m:sup>
              </m:sSubSup>
            </m:oMath>
            <w:r>
              <w:rPr>
                <w:rFonts w:hAnsi="Cambria Math"/>
              </w:rPr>
              <w:t xml:space="preserve"> for UL and </w:t>
            </w:r>
            <m:oMath>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cell</m:t>
                  </m:r>
                  <m:ctrlPr>
                    <w:rPr>
                      <w:rFonts w:ascii="Cambria Math" w:hAnsi="Cambria Math"/>
                    </w:rPr>
                  </m:ctrlPr>
                </m:sub>
                <m:sup>
                  <m:r>
                    <m:rPr/>
                    <w:rPr>
                      <w:rFonts w:ascii="DejaVu Math TeX Gyre" w:hAnsi="DejaVu Math TeX Gyre"/>
                    </w:rPr>
                    <m:t>D</m:t>
                  </m:r>
                  <m:r>
                    <m:rPr/>
                    <w:rPr>
                      <w:rFonts w:ascii="Cambria Math" w:hAnsi="Cambria Math"/>
                    </w:rPr>
                    <m:t>L</m:t>
                  </m:r>
                  <m:ctrlPr>
                    <w:rPr>
                      <w:rFonts w:ascii="Cambria Math" w:hAnsi="Cambria Math"/>
                    </w:rPr>
                  </m:ctrlPr>
                </m:sup>
              </m:sSubSup>
            </m:oMath>
            <w:r>
              <w:rPr>
                <w:rFonts w:hAnsi="Cambria Math"/>
              </w:rPr>
              <w:t xml:space="preserve"> for DL</w:t>
            </w:r>
            <w:r>
              <w:rPr>
                <w:szCs w:val="22"/>
                <w:lang w:eastAsia="zh-CN"/>
              </w:rPr>
              <w:t xml:space="preserve">) is the total number of configured cells instead of number of scheduled cells. However, the current Rel-18 CR for 38.212 says the following for type-2 DCI fields other than FDRA indication field, </w:t>
            </w:r>
          </w:p>
          <w:p>
            <w:pPr>
              <w:spacing w:before="120" w:line="259" w:lineRule="auto"/>
              <w:ind w:left="440" w:leftChars="200"/>
              <w:jc w:val="left"/>
              <w:rPr>
                <w:i/>
                <w:iCs/>
                <w:szCs w:val="22"/>
                <w:lang w:eastAsia="zh-CN"/>
              </w:rPr>
            </w:pPr>
            <w:r>
              <w:rPr>
                <w:szCs w:val="22"/>
                <w:lang w:eastAsia="zh-CN"/>
              </w:rPr>
              <w:t>“</w:t>
            </w:r>
            <w:r>
              <w:rPr>
                <w:i/>
                <w:iCs/>
              </w:rPr>
              <w:t>-</w:t>
            </w:r>
            <w:r>
              <w:rPr>
                <w:rFonts w:hint="eastAsia"/>
                <w:i/>
                <w:iCs/>
                <w:lang w:eastAsia="zh-CN"/>
              </w:rPr>
              <w:tab/>
            </w:r>
            <w:r>
              <w:rPr>
                <w:rFonts w:hint="eastAsia"/>
                <w:i/>
                <w:iCs/>
                <w:lang w:eastAsia="zh-CN"/>
              </w:rPr>
              <w:t xml:space="preserve">block </w:t>
            </w:r>
            <w:r>
              <w:rPr>
                <w:i/>
                <w:iCs/>
              </w:rPr>
              <w:t xml:space="preserve">number 1, </w:t>
            </w:r>
            <w:r>
              <w:rPr>
                <w:rFonts w:hint="eastAsia"/>
                <w:i/>
                <w:iCs/>
                <w:lang w:eastAsia="zh-CN"/>
              </w:rPr>
              <w:t>block</w:t>
            </w:r>
            <w:r>
              <w:rPr>
                <w:i/>
                <w:iCs/>
              </w:rPr>
              <w:t xml:space="preserve"> number 2,…, </w:t>
            </w:r>
            <w:r>
              <w:rPr>
                <w:rFonts w:hint="eastAsia"/>
                <w:i/>
                <w:iCs/>
                <w:lang w:eastAsia="zh-CN"/>
              </w:rPr>
              <w:t>block</w:t>
            </w:r>
            <w:r>
              <w:rPr>
                <w:i/>
                <w:iCs/>
              </w:rPr>
              <w:t xml:space="preserve"> number </w:t>
            </w:r>
            <m:oMath>
              <m:sSubSup>
                <m:sSubSupPr>
                  <m:ctrlPr>
                    <w:rPr>
                      <w:rFonts w:ascii="DejaVu Math TeX Gyre" w:hAnsi="DejaVu Math TeX Gyre"/>
                      <w:i/>
                      <w:iCs/>
                    </w:rPr>
                  </m:ctrlPr>
                </m:sSubSupPr>
                <m:e>
                  <m:r>
                    <m:rPr/>
                    <w:rPr>
                      <w:rFonts w:ascii="DejaVu Math TeX Gyre" w:hAnsi="DejaVu Math TeX Gyre"/>
                    </w:rPr>
                    <m:t>N</m:t>
                  </m:r>
                  <m:ctrlPr>
                    <w:rPr>
                      <w:rFonts w:ascii="DejaVu Math TeX Gyre" w:hAnsi="DejaVu Math TeX Gyre"/>
                      <w:i/>
                      <w:iCs/>
                    </w:rPr>
                  </m:ctrlPr>
                </m:e>
                <m:sub>
                  <m:r>
                    <m:rPr/>
                    <w:rPr>
                      <w:rFonts w:ascii="DejaVu Math TeX Gyre" w:hAnsi="DejaVu Math TeX Gyre"/>
                    </w:rPr>
                    <m:t>cell</m:t>
                  </m:r>
                  <m:ctrlPr>
                    <w:rPr>
                      <w:rFonts w:ascii="DejaVu Math TeX Gyre" w:hAnsi="DejaVu Math TeX Gyre"/>
                      <w:i/>
                      <w:iCs/>
                    </w:rPr>
                  </m:ctrlPr>
                </m:sub>
                <m:sup>
                  <m:r>
                    <m:rPr/>
                    <w:rPr>
                      <w:rFonts w:ascii="DejaVu Math TeX Gyre" w:hAnsi="DejaVu Math TeX Gyre"/>
                    </w:rPr>
                    <m:t>UL</m:t>
                  </m:r>
                  <m:ctrlPr>
                    <w:rPr>
                      <w:rFonts w:ascii="DejaVu Math TeX Gyre" w:hAnsi="DejaVu Math TeX Gyre"/>
                      <w:i/>
                      <w:iCs/>
                    </w:rPr>
                  </m:ctrlPr>
                </m:sup>
              </m:sSubSup>
            </m:oMath>
            <w:r>
              <w:rPr>
                <w:rFonts w:hAnsi="Cambria Math"/>
                <w:i/>
                <w:iCs/>
              </w:rPr>
              <w:t xml:space="preserve"> (or </w:t>
            </w:r>
            <m:oMath>
              <m:sSubSup>
                <m:sSubSupPr>
                  <m:ctrlPr>
                    <w:rPr>
                      <w:rFonts w:ascii="DejaVu Math TeX Gyre" w:hAnsi="DejaVu Math TeX Gyre"/>
                      <w:i/>
                      <w:iCs/>
                    </w:rPr>
                  </m:ctrlPr>
                </m:sSubSupPr>
                <m:e>
                  <m:r>
                    <m:rPr/>
                    <w:rPr>
                      <w:rFonts w:ascii="DejaVu Math TeX Gyre" w:hAnsi="DejaVu Math TeX Gyre"/>
                    </w:rPr>
                    <m:t>N</m:t>
                  </m:r>
                  <m:ctrlPr>
                    <w:rPr>
                      <w:rFonts w:ascii="DejaVu Math TeX Gyre" w:hAnsi="DejaVu Math TeX Gyre"/>
                      <w:i/>
                      <w:iCs/>
                    </w:rPr>
                  </m:ctrlPr>
                </m:e>
                <m:sub>
                  <m:r>
                    <m:rPr/>
                    <w:rPr>
                      <w:rFonts w:ascii="DejaVu Math TeX Gyre" w:hAnsi="DejaVu Math TeX Gyre"/>
                    </w:rPr>
                    <m:t>cell</m:t>
                  </m:r>
                  <m:ctrlPr>
                    <w:rPr>
                      <w:rFonts w:ascii="DejaVu Math TeX Gyre" w:hAnsi="DejaVu Math TeX Gyre"/>
                      <w:i/>
                      <w:iCs/>
                    </w:rPr>
                  </m:ctrlPr>
                </m:sub>
                <m:sup>
                  <m:r>
                    <m:rPr/>
                    <w:rPr>
                      <w:rFonts w:ascii="DejaVu Math TeX Gyre" w:hAnsi="DejaVu Math TeX Gyre"/>
                    </w:rPr>
                    <m:t>DL</m:t>
                  </m:r>
                  <m:ctrlPr>
                    <w:rPr>
                      <w:rFonts w:ascii="DejaVu Math TeX Gyre" w:hAnsi="DejaVu Math TeX Gyre"/>
                      <w:i/>
                      <w:iCs/>
                    </w:rPr>
                  </m:ctrlPr>
                </m:sup>
              </m:sSubSup>
            </m:oMath>
            <w:r>
              <w:rPr>
                <w:rFonts w:hAnsi="Cambria Math"/>
                <w:i/>
                <w:iCs/>
              </w:rPr>
              <w:t>)</w:t>
            </w:r>
          </w:p>
          <w:p>
            <w:pPr>
              <w:spacing w:before="120" w:line="259" w:lineRule="auto"/>
              <w:ind w:left="440" w:leftChars="200"/>
              <w:jc w:val="left"/>
              <w:rPr>
                <w:szCs w:val="22"/>
                <w:lang w:eastAsia="zh-CN"/>
              </w:rPr>
            </w:pPr>
            <w:r>
              <w:rPr>
                <w:i/>
                <w:iCs/>
                <w:szCs w:val="22"/>
                <w:lang w:eastAsia="zh-CN"/>
              </w:rPr>
              <w:t xml:space="preserve">Each block corresponds to the [Type-2 field AAA] </w:t>
            </w:r>
            <w:r>
              <w:rPr>
                <w:i/>
                <w:iCs/>
                <w:szCs w:val="22"/>
                <w:u w:val="single"/>
                <w:lang w:eastAsia="zh-CN"/>
              </w:rPr>
              <w:t>for a scheduled cell</w:t>
            </w:r>
            <w:r>
              <w:rPr>
                <w:i/>
                <w:iCs/>
                <w:szCs w:val="22"/>
                <w:lang w:eastAsia="zh-CN"/>
              </w:rPr>
              <w:t xml:space="preserve">, and the blocks are placed according to an ascending </w:t>
            </w:r>
            <w:r>
              <w:rPr>
                <w:i/>
                <w:iCs/>
                <w:szCs w:val="22"/>
                <w:u w:val="single"/>
                <w:lang w:eastAsia="zh-CN"/>
              </w:rPr>
              <w:t>order of a serving cell index</w:t>
            </w:r>
            <w:r>
              <w:rPr>
                <w:i/>
                <w:iCs/>
                <w:szCs w:val="22"/>
                <w:lang w:eastAsia="zh-CN"/>
              </w:rPr>
              <w:t xml:space="preserve">, with block number 1 corresponding to the [AAA] for </w:t>
            </w:r>
            <w:r>
              <w:rPr>
                <w:i/>
                <w:iCs/>
                <w:szCs w:val="22"/>
                <w:u w:val="single"/>
                <w:lang w:eastAsia="zh-CN"/>
              </w:rPr>
              <w:t xml:space="preserve">the cell </w:t>
            </w:r>
            <w:r>
              <w:rPr>
                <w:i/>
                <w:iCs/>
                <w:szCs w:val="22"/>
                <w:lang w:eastAsia="zh-CN"/>
              </w:rPr>
              <w:t>with the smallest serving cell index.</w:t>
            </w:r>
            <w:r>
              <w:rPr>
                <w:szCs w:val="22"/>
                <w:lang w:eastAsia="zh-CN"/>
              </w:rPr>
              <w:t>”</w:t>
            </w:r>
          </w:p>
          <w:p>
            <w:pPr>
              <w:spacing w:before="120" w:line="259" w:lineRule="auto"/>
              <w:jc w:val="left"/>
              <w:rPr>
                <w:szCs w:val="22"/>
                <w:lang w:eastAsia="zh-CN"/>
              </w:rPr>
            </w:pPr>
            <w:r>
              <w:rPr>
                <w:szCs w:val="22"/>
                <w:lang w:eastAsia="zh-CN"/>
              </w:rPr>
              <w:t>where the Type-2 field AAA can be</w:t>
            </w:r>
          </w:p>
          <w:p>
            <w:pPr>
              <w:numPr>
                <w:ilvl w:val="0"/>
                <w:numId w:val="6"/>
              </w:numPr>
              <w:spacing w:before="120" w:line="259" w:lineRule="auto"/>
              <w:jc w:val="left"/>
              <w:rPr>
                <w:szCs w:val="22"/>
                <w:lang w:eastAsia="zh-CN"/>
              </w:rPr>
            </w:pPr>
            <w:r>
              <w:rPr>
                <w:szCs w:val="22"/>
                <w:lang w:eastAsia="zh-CN"/>
              </w:rPr>
              <w:t>for DCI 0_3: MCS, NDI, RV, HPID, TPC(for PUSCH), SRS resource indicator, TPMI, Antenna ports, PTRS-DMRS;</w:t>
            </w:r>
          </w:p>
          <w:p>
            <w:pPr>
              <w:numPr>
                <w:ilvl w:val="0"/>
                <w:numId w:val="6"/>
              </w:numPr>
              <w:spacing w:before="120" w:line="259" w:lineRule="auto"/>
              <w:jc w:val="left"/>
              <w:rPr>
                <w:szCs w:val="22"/>
                <w:lang w:eastAsia="zh-CN"/>
              </w:rPr>
            </w:pPr>
            <w:r>
              <w:rPr>
                <w:szCs w:val="22"/>
                <w:lang w:eastAsia="zh-CN"/>
              </w:rPr>
              <w:t xml:space="preserve">for DCI 1_3: MCS, NDI, RV, HPID, Antenna ports.   </w:t>
            </w:r>
          </w:p>
          <w:p>
            <w:pPr>
              <w:spacing w:before="120" w:line="259" w:lineRule="auto"/>
              <w:jc w:val="left"/>
              <w:rPr>
                <w:szCs w:val="22"/>
                <w:lang w:eastAsia="zh-CN"/>
              </w:rPr>
            </w:pPr>
            <w:r>
              <w:rPr>
                <w:szCs w:val="22"/>
                <w:lang w:eastAsia="zh-CN"/>
              </w:rPr>
              <w:t xml:space="preserve">The above CR texts have two issues: </w:t>
            </w:r>
          </w:p>
          <w:p>
            <w:pPr>
              <w:numPr>
                <w:ilvl w:val="0"/>
                <w:numId w:val="6"/>
              </w:numPr>
              <w:spacing w:before="120" w:line="259" w:lineRule="auto"/>
              <w:jc w:val="left"/>
              <w:rPr>
                <w:szCs w:val="22"/>
                <w:lang w:eastAsia="zh-CN"/>
              </w:rPr>
            </w:pPr>
            <w:r>
              <w:rPr>
                <w:szCs w:val="22"/>
                <w:lang w:eastAsia="zh-CN"/>
              </w:rPr>
              <w:t xml:space="preserve">Issue #1: Because the number of scheduled cells can be strictly less than </w:t>
            </w:r>
            <m:oMath>
              <m:sSubSup>
                <m:sSubSupPr>
                  <m:ctrlPr>
                    <w:rPr>
                      <w:rFonts w:ascii="DejaVu Math TeX Gyre" w:hAnsi="DejaVu Math TeX Gyre"/>
                    </w:rPr>
                  </m:ctrlPr>
                </m:sSubSupPr>
                <m:e>
                  <m:r>
                    <m:rPr>
                      <m:sty m:val="p"/>
                    </m:rPr>
                    <w:rPr>
                      <w:rFonts w:ascii="DejaVu Math TeX Gyre" w:hAnsi="DejaVu Math TeX Gyre"/>
                    </w:rPr>
                    <m:t>N</m:t>
                  </m:r>
                  <m:ctrlPr>
                    <w:rPr>
                      <w:rFonts w:ascii="DejaVu Math TeX Gyre" w:hAnsi="DejaVu Math TeX Gyre"/>
                    </w:rPr>
                  </m:ctrlPr>
                </m:e>
                <m:sub>
                  <m:r>
                    <m:rPr>
                      <m:sty m:val="p"/>
                    </m:rPr>
                    <w:rPr>
                      <w:rFonts w:ascii="DejaVu Math TeX Gyre" w:hAnsi="DejaVu Math TeX Gyre"/>
                    </w:rPr>
                    <m:t>cell</m:t>
                  </m:r>
                  <m:ctrlPr>
                    <w:rPr>
                      <w:rFonts w:ascii="DejaVu Math TeX Gyre" w:hAnsi="DejaVu Math TeX Gyre"/>
                    </w:rPr>
                  </m:ctrlPr>
                </m:sub>
                <m:sup>
                  <m:r>
                    <m:rPr>
                      <m:sty m:val="p"/>
                    </m:rPr>
                    <w:rPr>
                      <w:rFonts w:ascii="DejaVu Math TeX Gyre" w:hAnsi="DejaVu Math TeX Gyre"/>
                    </w:rPr>
                    <m:t>UL</m:t>
                  </m:r>
                  <m:ctrlPr>
                    <w:rPr>
                      <w:rFonts w:ascii="DejaVu Math TeX Gyre" w:hAnsi="DejaVu Math TeX Gyre"/>
                    </w:rPr>
                  </m:ctrlPr>
                </m:sup>
              </m:sSubSup>
            </m:oMath>
            <w:r>
              <w:rPr>
                <w:rFonts w:hAnsi="Cambria Math"/>
              </w:rPr>
              <w:t xml:space="preserve"> (or </w:t>
            </w:r>
            <m:oMath>
              <m:sSubSup>
                <m:sSubSupPr>
                  <m:ctrlPr>
                    <w:rPr>
                      <w:rFonts w:ascii="DejaVu Math TeX Gyre" w:hAnsi="DejaVu Math TeX Gyre"/>
                    </w:rPr>
                  </m:ctrlPr>
                </m:sSubSupPr>
                <m:e>
                  <m:r>
                    <m:rPr>
                      <m:sty m:val="p"/>
                    </m:rPr>
                    <w:rPr>
                      <w:rFonts w:ascii="DejaVu Math TeX Gyre" w:hAnsi="DejaVu Math TeX Gyre"/>
                    </w:rPr>
                    <m:t>N</m:t>
                  </m:r>
                  <m:ctrlPr>
                    <w:rPr>
                      <w:rFonts w:ascii="DejaVu Math TeX Gyre" w:hAnsi="DejaVu Math TeX Gyre"/>
                    </w:rPr>
                  </m:ctrlPr>
                </m:e>
                <m:sub>
                  <m:r>
                    <m:rPr>
                      <m:sty m:val="p"/>
                    </m:rPr>
                    <w:rPr>
                      <w:rFonts w:ascii="DejaVu Math TeX Gyre" w:hAnsi="DejaVu Math TeX Gyre"/>
                    </w:rPr>
                    <m:t>cell</m:t>
                  </m:r>
                  <m:ctrlPr>
                    <w:rPr>
                      <w:rFonts w:ascii="DejaVu Math TeX Gyre" w:hAnsi="DejaVu Math TeX Gyre"/>
                    </w:rPr>
                  </m:ctrlPr>
                </m:sub>
                <m:sup>
                  <m:r>
                    <m:rPr>
                      <m:sty m:val="p"/>
                    </m:rPr>
                    <w:rPr>
                      <w:rFonts w:ascii="DejaVu Math TeX Gyre" w:hAnsi="DejaVu Math TeX Gyre"/>
                    </w:rPr>
                    <m:t>DL</m:t>
                  </m:r>
                  <m:ctrlPr>
                    <w:rPr>
                      <w:rFonts w:ascii="DejaVu Math TeX Gyre" w:hAnsi="DejaVu Math TeX Gyre"/>
                    </w:rPr>
                  </m:ctrlPr>
                </m:sup>
              </m:sSubSup>
            </m:oMath>
            <w:r>
              <w:rPr>
                <w:rFonts w:hAnsi="Cambria Math"/>
              </w:rPr>
              <w:t>),</w:t>
            </w:r>
            <w:r>
              <w:rPr>
                <w:rFonts w:hAnsi="Cambria Math"/>
                <w:i/>
                <w:iCs/>
              </w:rPr>
              <w:t xml:space="preserve"> </w:t>
            </w:r>
            <w:r>
              <w:rPr>
                <w:rFonts w:hAnsi="Cambria Math"/>
              </w:rPr>
              <w:t xml:space="preserve">UE may meet an impossibility for “each of </w:t>
            </w:r>
            <m:oMath>
              <m:sSubSup>
                <m:sSubSupPr>
                  <m:ctrlPr>
                    <w:rPr>
                      <w:rFonts w:ascii="DejaVu Math TeX Gyre" w:hAnsi="DejaVu Math TeX Gyre"/>
                    </w:rPr>
                  </m:ctrlPr>
                </m:sSubSupPr>
                <m:e>
                  <m:r>
                    <m:rPr>
                      <m:sty m:val="p"/>
                    </m:rPr>
                    <w:rPr>
                      <w:rFonts w:ascii="DejaVu Math TeX Gyre" w:hAnsi="DejaVu Math TeX Gyre"/>
                    </w:rPr>
                    <m:t>N</m:t>
                  </m:r>
                  <m:ctrlPr>
                    <w:rPr>
                      <w:rFonts w:ascii="DejaVu Math TeX Gyre" w:hAnsi="DejaVu Math TeX Gyre"/>
                    </w:rPr>
                  </m:ctrlPr>
                </m:e>
                <m:sub>
                  <m:r>
                    <m:rPr>
                      <m:sty m:val="p"/>
                    </m:rPr>
                    <w:rPr>
                      <w:rFonts w:ascii="DejaVu Math TeX Gyre" w:hAnsi="DejaVu Math TeX Gyre"/>
                    </w:rPr>
                    <m:t>cell</m:t>
                  </m:r>
                  <m:ctrlPr>
                    <w:rPr>
                      <w:rFonts w:ascii="DejaVu Math TeX Gyre" w:hAnsi="DejaVu Math TeX Gyre"/>
                    </w:rPr>
                  </m:ctrlPr>
                </m:sub>
                <m:sup>
                  <m:r>
                    <m:rPr>
                      <m:sty m:val="p"/>
                    </m:rPr>
                    <w:rPr>
                      <w:rFonts w:ascii="DejaVu Math TeX Gyre" w:hAnsi="DejaVu Math TeX Gyre"/>
                    </w:rPr>
                    <m:t>UL</m:t>
                  </m:r>
                  <m:ctrlPr>
                    <w:rPr>
                      <w:rFonts w:ascii="DejaVu Math TeX Gyre" w:hAnsi="DejaVu Math TeX Gyre"/>
                    </w:rPr>
                  </m:ctrlPr>
                </m:sup>
              </m:sSubSup>
            </m:oMath>
            <w:r>
              <w:rPr>
                <w:rFonts w:hAnsi="Cambria Math"/>
              </w:rPr>
              <w:t xml:space="preserve"> (or </w:t>
            </w:r>
            <m:oMath>
              <m:sSubSup>
                <m:sSubSupPr>
                  <m:ctrlPr>
                    <w:rPr>
                      <w:rFonts w:ascii="DejaVu Math TeX Gyre" w:hAnsi="DejaVu Math TeX Gyre"/>
                    </w:rPr>
                  </m:ctrlPr>
                </m:sSubSupPr>
                <m:e>
                  <m:r>
                    <m:rPr>
                      <m:sty m:val="p"/>
                    </m:rPr>
                    <w:rPr>
                      <w:rFonts w:ascii="DejaVu Math TeX Gyre" w:hAnsi="DejaVu Math TeX Gyre"/>
                    </w:rPr>
                    <m:t>N</m:t>
                  </m:r>
                  <m:ctrlPr>
                    <w:rPr>
                      <w:rFonts w:ascii="DejaVu Math TeX Gyre" w:hAnsi="DejaVu Math TeX Gyre"/>
                    </w:rPr>
                  </m:ctrlPr>
                </m:e>
                <m:sub>
                  <m:r>
                    <m:rPr>
                      <m:sty m:val="p"/>
                    </m:rPr>
                    <w:rPr>
                      <w:rFonts w:ascii="DejaVu Math TeX Gyre" w:hAnsi="DejaVu Math TeX Gyre"/>
                    </w:rPr>
                    <m:t>cell</m:t>
                  </m:r>
                  <m:ctrlPr>
                    <w:rPr>
                      <w:rFonts w:ascii="DejaVu Math TeX Gyre" w:hAnsi="DejaVu Math TeX Gyre"/>
                    </w:rPr>
                  </m:ctrlPr>
                </m:sub>
                <m:sup>
                  <m:r>
                    <m:rPr>
                      <m:sty m:val="p"/>
                    </m:rPr>
                    <w:rPr>
                      <w:rFonts w:ascii="DejaVu Math TeX Gyre" w:hAnsi="DejaVu Math TeX Gyre"/>
                    </w:rPr>
                    <m:t>DL</m:t>
                  </m:r>
                  <m:ctrlPr>
                    <w:rPr>
                      <w:rFonts w:ascii="DejaVu Math TeX Gyre" w:hAnsi="DejaVu Math TeX Gyre"/>
                    </w:rPr>
                  </m:ctrlPr>
                </m:sup>
              </m:sSubSup>
            </m:oMath>
            <w:r>
              <w:rPr>
                <w:rFonts w:hAnsi="Cambria Math"/>
              </w:rPr>
              <w:t xml:space="preserve">) blocks” to correspond to a scheduled cell. </w:t>
            </w:r>
          </w:p>
          <w:p>
            <w:pPr>
              <w:numPr>
                <w:ilvl w:val="0"/>
                <w:numId w:val="6"/>
              </w:numPr>
              <w:spacing w:before="120" w:line="259" w:lineRule="auto"/>
              <w:jc w:val="left"/>
              <w:rPr>
                <w:rFonts w:ascii="Times" w:hAnsi="Times" w:eastAsiaTheme="minorEastAsia"/>
                <w:iCs/>
                <w:szCs w:val="22"/>
                <w:lang w:eastAsia="zh-CN"/>
              </w:rPr>
            </w:pPr>
            <w:r>
              <w:rPr>
                <w:rFonts w:hAnsi="Cambria Math"/>
              </w:rPr>
              <w:t>Issue #2: The interpretation of “</w:t>
            </w:r>
            <w:r>
              <w:rPr>
                <w:i/>
                <w:iCs/>
                <w:szCs w:val="22"/>
                <w:u w:val="single"/>
                <w:lang w:eastAsia="zh-CN"/>
              </w:rPr>
              <w:t>a serving cell index</w:t>
            </w:r>
            <w:r>
              <w:rPr>
                <w:rFonts w:hAnsi="Cambria Math"/>
              </w:rPr>
              <w:t>” does not actually depend on the spec context where the wording is mentioned, but depends on the situation where the concept is applied, i.e., “</w:t>
            </w:r>
            <w:r>
              <w:rPr>
                <w:i/>
                <w:iCs/>
                <w:szCs w:val="22"/>
                <w:u w:val="single"/>
                <w:lang w:eastAsia="zh-CN"/>
              </w:rPr>
              <w:t>a serving cell index</w:t>
            </w:r>
            <w:r>
              <w:rPr>
                <w:rFonts w:hAnsi="Cambria Math"/>
              </w:rPr>
              <w:t xml:space="preserve">” refers to “scheduled serving cell only” if </w:t>
            </w:r>
            <w:r>
              <w:rPr>
                <w:i/>
                <w:szCs w:val="22"/>
                <w:lang w:eastAsia="zh-CN"/>
              </w:rPr>
              <w:t>ScheduledCellCombo-ListDCI-0-3</w:t>
            </w:r>
            <w:r>
              <w:rPr>
                <w:iCs/>
                <w:szCs w:val="22"/>
                <w:lang w:eastAsia="zh-CN"/>
              </w:rPr>
              <w:t xml:space="preserve"> is configured for the cell set and has more than one entry, and refers to “a configured serving cell (not necessarily scheduled)” otherwise. This ambiguity issue was raised in RAN1 #112bis without having a correction. However, we believe the correction should be made to avoid an spec terminology being implicitly explained by </w:t>
            </w:r>
            <w:r>
              <w:rPr>
                <w:rFonts w:hint="default"/>
                <w:iCs/>
                <w:szCs w:val="22"/>
                <w:lang w:val="en-US" w:eastAsia="zh-CN"/>
              </w:rPr>
              <w:t>its differently applied situation</w:t>
            </w:r>
            <w:r>
              <w:rPr>
                <w:iCs/>
                <w:szCs w:val="22"/>
                <w:lang w:eastAsia="zh-CN"/>
              </w:rPr>
              <w:t xml:space="preserve"> instead of </w:t>
            </w:r>
            <w:r>
              <w:rPr>
                <w:rFonts w:hint="default"/>
                <w:iCs/>
                <w:szCs w:val="22"/>
                <w:lang w:val="en-US" w:eastAsia="zh-CN"/>
              </w:rPr>
              <w:t>by the</w:t>
            </w:r>
            <w:r>
              <w:rPr>
                <w:iCs/>
                <w:szCs w:val="22"/>
                <w:lang w:eastAsia="zh-CN"/>
              </w:rPr>
              <w:t xml:space="preserve"> spec context. </w:t>
            </w:r>
          </w:p>
        </w:tc>
      </w:tr>
      <w:tr>
        <w:tblPrEx>
          <w:tblCellMar>
            <w:top w:w="0" w:type="dxa"/>
            <w:left w:w="42" w:type="dxa"/>
            <w:bottom w:w="0" w:type="dxa"/>
            <w:right w:w="42" w:type="dxa"/>
          </w:tblCellMar>
        </w:tblPrEx>
        <w:trPr>
          <w:trHeight w:val="72" w:hRule="exact"/>
        </w:trPr>
        <w:tc>
          <w:tcPr>
            <w:tcW w:w="0" w:type="auto"/>
            <w:tcBorders>
              <w:left w:val="single" w:color="auto" w:sz="4" w:space="0"/>
            </w:tcBorders>
            <w:tcMar>
              <w:top w:w="0" w:type="dxa"/>
              <w:left w:w="42" w:type="dxa"/>
              <w:bottom w:w="0" w:type="dxa"/>
              <w:right w:w="42" w:type="dxa"/>
            </w:tcMar>
          </w:tcPr>
          <w:p>
            <w:pPr>
              <w:spacing w:line="259" w:lineRule="auto"/>
              <w:rPr>
                <w:rFonts w:ascii="Arial" w:hAnsi="Arial" w:eastAsia="SimSun"/>
                <w:b/>
                <w:i/>
                <w:sz w:val="8"/>
                <w:szCs w:val="8"/>
                <w:lang w:val="en-GB" w:eastAsia="ko-KR"/>
              </w:rPr>
            </w:pPr>
          </w:p>
        </w:tc>
        <w:tc>
          <w:tcPr>
            <w:tcW w:w="0" w:type="auto"/>
            <w:tcBorders>
              <w:right w:val="single" w:color="auto" w:sz="4" w:space="0"/>
            </w:tcBorders>
            <w:tcMar>
              <w:top w:w="0" w:type="dxa"/>
              <w:left w:w="42" w:type="dxa"/>
              <w:bottom w:w="0" w:type="dxa"/>
              <w:right w:w="42" w:type="dxa"/>
            </w:tcMar>
          </w:tcPr>
          <w:p>
            <w:pPr>
              <w:spacing w:line="259" w:lineRule="auto"/>
              <w:rPr>
                <w:rFonts w:ascii="Arial" w:hAnsi="Arial" w:eastAsia="SimSun"/>
                <w:szCs w:val="22"/>
                <w:lang w:val="en-GB" w:eastAsia="ko-KR"/>
              </w:rPr>
            </w:pPr>
          </w:p>
        </w:tc>
      </w:tr>
      <w:tr>
        <w:tblPrEx>
          <w:tblCellMar>
            <w:top w:w="0" w:type="dxa"/>
            <w:left w:w="42" w:type="dxa"/>
            <w:bottom w:w="0" w:type="dxa"/>
            <w:right w:w="42" w:type="dxa"/>
          </w:tblCellMar>
        </w:tblPrEx>
        <w:tc>
          <w:tcPr>
            <w:tcW w:w="0" w:type="auto"/>
            <w:tcBorders>
              <w:left w:val="single" w:color="auto" w:sz="4" w:space="0"/>
            </w:tcBorders>
            <w:shd w:val="clear" w:color="auto" w:fill="auto"/>
          </w:tcPr>
          <w:p>
            <w:pPr>
              <w:tabs>
                <w:tab w:val="right" w:pos="2184"/>
              </w:tabs>
              <w:spacing w:line="259" w:lineRule="auto"/>
              <w:jc w:val="left"/>
              <w:rPr>
                <w:rFonts w:ascii="Arial" w:hAnsi="Arial" w:eastAsia="SimSun"/>
                <w:b/>
                <w:i/>
                <w:sz w:val="20"/>
                <w:szCs w:val="20"/>
                <w:lang w:val="en-GB" w:eastAsia="ko-KR"/>
              </w:rPr>
            </w:pPr>
            <w:r>
              <w:rPr>
                <w:rFonts w:ascii="Arial" w:hAnsi="Arial" w:eastAsia="SimSun"/>
                <w:b/>
                <w:i/>
                <w:sz w:val="20"/>
                <w:szCs w:val="20"/>
                <w:lang w:val="en-GB" w:eastAsia="ko-KR"/>
              </w:rPr>
              <w:t>Summary of change:</w:t>
            </w:r>
          </w:p>
        </w:tc>
        <w:tc>
          <w:tcPr>
            <w:tcW w:w="0" w:type="auto"/>
            <w:tcBorders>
              <w:right w:val="single" w:color="auto" w:sz="4" w:space="0"/>
            </w:tcBorders>
            <w:shd w:val="pct30" w:color="FFFF00" w:fill="auto"/>
          </w:tcPr>
          <w:p>
            <w:pPr>
              <w:pStyle w:val="50"/>
              <w:spacing w:after="0"/>
              <w:rPr>
                <w:sz w:val="22"/>
                <w:szCs w:val="22"/>
                <w:lang w:val="en-US"/>
              </w:rPr>
            </w:pPr>
            <w:r>
              <w:rPr>
                <w:rFonts w:ascii="Times New Roman" w:hAnsi="Times New Roman"/>
                <w:sz w:val="22"/>
                <w:szCs w:val="22"/>
                <w:lang w:val="en-US"/>
              </w:rPr>
              <w:t>For Issue #1, it is proposed to change “</w:t>
            </w:r>
            <w:r>
              <w:rPr>
                <w:rFonts w:ascii="Times New Roman" w:hAnsi="Times New Roman" w:eastAsia="等线"/>
                <w:szCs w:val="22"/>
                <w:lang w:val="nb-NO"/>
              </w:rPr>
              <w:t>c</w:t>
            </w:r>
            <w:r>
              <w:rPr>
                <w:rFonts w:ascii="Times New Roman" w:hAnsi="Times New Roman" w:eastAsia="等线"/>
                <w:i/>
                <w:iCs/>
                <w:szCs w:val="22"/>
                <w:lang w:val="nb-NO"/>
              </w:rPr>
              <w:t xml:space="preserve">orresponds to </w:t>
            </w:r>
            <w:r>
              <w:rPr>
                <w:rFonts w:ascii="Times New Roman" w:hAnsi="Times New Roman" w:eastAsia="等线"/>
                <w:i/>
                <w:iCs/>
                <w:szCs w:val="22"/>
                <w:lang w:val="en-US"/>
              </w:rPr>
              <w:t>[Type-2 field name]</w:t>
            </w:r>
            <w:r>
              <w:rPr>
                <w:rFonts w:ascii="Times New Roman" w:hAnsi="Times New Roman" w:eastAsia="等线"/>
                <w:i/>
                <w:iCs/>
                <w:szCs w:val="22"/>
                <w:lang w:val="nb-NO"/>
              </w:rPr>
              <w:t xml:space="preserve"> for a scheduled cell</w:t>
            </w:r>
            <w:r>
              <w:rPr>
                <w:rFonts w:ascii="Times New Roman" w:hAnsi="Times New Roman"/>
                <w:sz w:val="22"/>
                <w:szCs w:val="22"/>
                <w:lang w:val="en-US"/>
              </w:rPr>
              <w:t>” to “</w:t>
            </w:r>
            <w:r>
              <w:rPr>
                <w:rFonts w:ascii="Times New Roman" w:hAnsi="Times New Roman" w:eastAsia="等线"/>
                <w:i/>
                <w:iCs/>
                <w:szCs w:val="22"/>
                <w:lang w:val="nb-NO"/>
              </w:rPr>
              <w:t xml:space="preserve">corresponds to </w:t>
            </w:r>
            <w:r>
              <w:rPr>
                <w:rFonts w:ascii="Times New Roman" w:hAnsi="Times New Roman" w:eastAsia="等线"/>
                <w:i/>
                <w:iCs/>
                <w:szCs w:val="22"/>
                <w:lang w:val="en-US"/>
              </w:rPr>
              <w:t>[Type-2 field name]</w:t>
            </w:r>
            <w:r>
              <w:rPr>
                <w:rFonts w:ascii="Times New Roman" w:hAnsi="Times New Roman" w:eastAsia="等线"/>
                <w:i/>
                <w:iCs/>
                <w:szCs w:val="22"/>
                <w:lang w:val="nb-NO"/>
              </w:rPr>
              <w:t xml:space="preserve"> for a cell</w:t>
            </w:r>
            <w:r>
              <w:rPr>
                <w:rFonts w:ascii="Times New Roman" w:hAnsi="Times New Roman" w:eastAsia="等线"/>
                <w:i/>
                <w:iCs/>
                <w:szCs w:val="22"/>
                <w:lang w:val="en-US"/>
              </w:rPr>
              <w:t xml:space="preserve"> counted towards </w:t>
            </w:r>
            <m:oMath>
              <m:sSubSup>
                <m:sSubSupPr>
                  <m:ctrlPr>
                    <w:rPr>
                      <w:rFonts w:ascii="DejaVu Math TeX Gyre" w:hAnsi="DejaVu Math TeX Gyre"/>
                      <w:i/>
                      <w:iCs/>
                    </w:rPr>
                  </m:ctrlPr>
                </m:sSubSupPr>
                <m:e>
                  <m:r>
                    <m:rPr/>
                    <w:rPr>
                      <w:rFonts w:ascii="DejaVu Math TeX Gyre" w:hAnsi="DejaVu Math TeX Gyre"/>
                    </w:rPr>
                    <m:t>N</m:t>
                  </m:r>
                  <m:ctrlPr>
                    <w:rPr>
                      <w:rFonts w:ascii="DejaVu Math TeX Gyre" w:hAnsi="DejaVu Math TeX Gyre"/>
                      <w:i/>
                      <w:iCs/>
                    </w:rPr>
                  </m:ctrlPr>
                </m:e>
                <m:sub>
                  <m:r>
                    <m:rPr/>
                    <w:rPr>
                      <w:rFonts w:ascii="DejaVu Math TeX Gyre" w:hAnsi="DejaVu Math TeX Gyre"/>
                    </w:rPr>
                    <m:t>cell</m:t>
                  </m:r>
                  <m:ctrlPr>
                    <w:rPr>
                      <w:rFonts w:ascii="DejaVu Math TeX Gyre" w:hAnsi="DejaVu Math TeX Gyre"/>
                      <w:i/>
                      <w:iCs/>
                    </w:rPr>
                  </m:ctrlPr>
                </m:sub>
                <m:sup>
                  <m:r>
                    <m:rPr/>
                    <w:rPr>
                      <w:rFonts w:ascii="DejaVu Math TeX Gyre" w:hAnsi="DejaVu Math TeX Gyre"/>
                    </w:rPr>
                    <m:t>UL</m:t>
                  </m:r>
                  <m:ctrlPr>
                    <w:rPr>
                      <w:rFonts w:ascii="DejaVu Math TeX Gyre" w:hAnsi="DejaVu Math TeX Gyre"/>
                      <w:i/>
                      <w:iCs/>
                    </w:rPr>
                  </m:ctrlPr>
                </m:sup>
              </m:sSubSup>
            </m:oMath>
            <w:r>
              <w:rPr>
                <w:rFonts w:ascii="Times New Roman" w:hAnsi="Times New Roman"/>
                <w:i/>
                <w:iCs/>
                <w:lang w:val="en-US"/>
              </w:rPr>
              <w:t xml:space="preserve"> (or </w:t>
            </w:r>
            <m:oMath>
              <m:sSubSup>
                <m:sSubSupPr>
                  <m:ctrlPr>
                    <w:rPr>
                      <w:rFonts w:ascii="DejaVu Math TeX Gyre" w:hAnsi="DejaVu Math TeX Gyre"/>
                      <w:i/>
                      <w:iCs/>
                    </w:rPr>
                  </m:ctrlPr>
                </m:sSubSupPr>
                <m:e>
                  <m:r>
                    <m:rPr/>
                    <w:rPr>
                      <w:rFonts w:ascii="DejaVu Math TeX Gyre" w:hAnsi="DejaVu Math TeX Gyre"/>
                    </w:rPr>
                    <m:t>N</m:t>
                  </m:r>
                  <m:ctrlPr>
                    <w:rPr>
                      <w:rFonts w:ascii="DejaVu Math TeX Gyre" w:hAnsi="DejaVu Math TeX Gyre"/>
                      <w:i/>
                      <w:iCs/>
                    </w:rPr>
                  </m:ctrlPr>
                </m:e>
                <m:sub>
                  <m:r>
                    <m:rPr/>
                    <w:rPr>
                      <w:rFonts w:ascii="DejaVu Math TeX Gyre" w:hAnsi="DejaVu Math TeX Gyre"/>
                    </w:rPr>
                    <m:t>cell</m:t>
                  </m:r>
                  <m:ctrlPr>
                    <w:rPr>
                      <w:rFonts w:ascii="DejaVu Math TeX Gyre" w:hAnsi="DejaVu Math TeX Gyre"/>
                      <w:i/>
                      <w:iCs/>
                    </w:rPr>
                  </m:ctrlPr>
                </m:sub>
                <m:sup>
                  <m:r>
                    <m:rPr/>
                    <w:rPr>
                      <w:rFonts w:ascii="DejaVu Math TeX Gyre" w:hAnsi="DejaVu Math TeX Gyre"/>
                      <w:lang w:val="en-US"/>
                    </w:rPr>
                    <m:t>D</m:t>
                  </m:r>
                  <m:r>
                    <m:rPr/>
                    <w:rPr>
                      <w:rFonts w:ascii="DejaVu Math TeX Gyre" w:hAnsi="DejaVu Math TeX Gyre"/>
                    </w:rPr>
                    <m:t>L</m:t>
                  </m:r>
                  <m:ctrlPr>
                    <w:rPr>
                      <w:rFonts w:ascii="DejaVu Math TeX Gyre" w:hAnsi="DejaVu Math TeX Gyre"/>
                      <w:i/>
                      <w:iCs/>
                    </w:rPr>
                  </m:ctrlPr>
                </m:sup>
              </m:sSubSup>
            </m:oMath>
            <w:r>
              <w:rPr>
                <w:rFonts w:ascii="Times New Roman" w:hAnsi="Times New Roman"/>
                <w:i/>
                <w:iCs/>
                <w:lang w:val="en-US"/>
              </w:rPr>
              <w:t>)</w:t>
            </w:r>
            <w:r>
              <w:rPr>
                <w:rFonts w:ascii="Times New Roman" w:hAnsi="Times New Roman"/>
                <w:sz w:val="22"/>
                <w:szCs w:val="22"/>
                <w:lang w:val="en-US"/>
              </w:rPr>
              <w:t>”</w:t>
            </w:r>
            <w:r>
              <w:rPr>
                <w:rFonts w:ascii="Times New Roman" w:hAnsi="Times New Roman"/>
                <w:iCs/>
                <w:sz w:val="22"/>
                <w:szCs w:val="22"/>
                <w:lang w:val="en-US"/>
              </w:rPr>
              <w:t xml:space="preserve">. For Issue #2, </w:t>
            </w:r>
            <w:r>
              <w:rPr>
                <w:rFonts w:ascii="Times New Roman" w:hAnsi="Times New Roman"/>
                <w:sz w:val="22"/>
                <w:szCs w:val="22"/>
                <w:lang w:val="en-US"/>
              </w:rPr>
              <w:t>“</w:t>
            </w:r>
            <w:r>
              <w:rPr>
                <w:rFonts w:ascii="Times New Roman" w:hAnsi="Times New Roman"/>
                <w:i/>
                <w:iCs/>
                <w:sz w:val="22"/>
                <w:szCs w:val="22"/>
                <w:lang w:eastAsia="zh-CN"/>
              </w:rPr>
              <w:t>a serving cell index</w:t>
            </w:r>
            <w:r>
              <w:rPr>
                <w:rFonts w:ascii="Times New Roman" w:hAnsi="Times New Roman"/>
                <w:sz w:val="22"/>
                <w:szCs w:val="22"/>
                <w:lang w:val="en-US"/>
              </w:rPr>
              <w:t>”</w:t>
            </w:r>
            <w:r>
              <w:rPr>
                <w:rFonts w:ascii="Times New Roman" w:hAnsi="Times New Roman"/>
                <w:iCs/>
                <w:sz w:val="22"/>
                <w:szCs w:val="22"/>
                <w:lang w:val="en-US"/>
              </w:rPr>
              <w:t xml:space="preserve"> is simply changed to “</w:t>
            </w:r>
            <w:r>
              <w:rPr>
                <w:rFonts w:ascii="Times New Roman" w:hAnsi="Times New Roman"/>
                <w:i/>
                <w:sz w:val="22"/>
                <w:szCs w:val="22"/>
                <w:lang w:val="en-US"/>
              </w:rPr>
              <w:t>the corresponding serving cell index</w:t>
            </w:r>
            <w:r>
              <w:rPr>
                <w:rFonts w:ascii="Times New Roman" w:hAnsi="Times New Roman"/>
                <w:iCs/>
                <w:sz w:val="22"/>
                <w:szCs w:val="22"/>
                <w:lang w:val="en-US"/>
              </w:rPr>
              <w:t>”.</w:t>
            </w:r>
          </w:p>
        </w:tc>
      </w:tr>
      <w:tr>
        <w:tblPrEx>
          <w:tblCellMar>
            <w:top w:w="0" w:type="dxa"/>
            <w:left w:w="42" w:type="dxa"/>
            <w:bottom w:w="0" w:type="dxa"/>
            <w:right w:w="42" w:type="dxa"/>
          </w:tblCellMar>
        </w:tblPrEx>
        <w:trPr>
          <w:trHeight w:val="72" w:hRule="exact"/>
        </w:trPr>
        <w:tc>
          <w:tcPr>
            <w:tcW w:w="0" w:type="auto"/>
            <w:tcBorders>
              <w:left w:val="single" w:color="auto" w:sz="4" w:space="0"/>
            </w:tcBorders>
          </w:tcPr>
          <w:p>
            <w:pPr>
              <w:spacing w:line="259" w:lineRule="auto"/>
              <w:rPr>
                <w:rFonts w:ascii="Arial" w:hAnsi="Arial" w:eastAsia="SimSun"/>
                <w:b/>
                <w:i/>
                <w:sz w:val="8"/>
                <w:szCs w:val="8"/>
                <w:lang w:val="en-GB" w:eastAsia="ko-KR"/>
              </w:rPr>
            </w:pPr>
          </w:p>
        </w:tc>
        <w:tc>
          <w:tcPr>
            <w:tcW w:w="0" w:type="auto"/>
            <w:tcBorders>
              <w:right w:val="single" w:color="auto" w:sz="4" w:space="0"/>
            </w:tcBorders>
          </w:tcPr>
          <w:p>
            <w:pPr>
              <w:pStyle w:val="50"/>
              <w:spacing w:after="0"/>
              <w:rPr>
                <w:sz w:val="22"/>
                <w:szCs w:val="22"/>
              </w:rPr>
            </w:pPr>
          </w:p>
        </w:tc>
      </w:tr>
      <w:tr>
        <w:tblPrEx>
          <w:tblCellMar>
            <w:top w:w="0" w:type="dxa"/>
            <w:left w:w="42" w:type="dxa"/>
            <w:bottom w:w="0" w:type="dxa"/>
            <w:right w:w="42" w:type="dxa"/>
          </w:tblCellMar>
        </w:tblPrEx>
        <w:tc>
          <w:tcPr>
            <w:tcW w:w="0" w:type="auto"/>
            <w:tcBorders>
              <w:left w:val="single" w:color="auto" w:sz="4" w:space="0"/>
              <w:bottom w:val="single" w:color="auto" w:sz="4" w:space="0"/>
            </w:tcBorders>
            <w:shd w:val="clear" w:color="auto" w:fill="auto"/>
          </w:tcPr>
          <w:p>
            <w:pPr>
              <w:tabs>
                <w:tab w:val="right" w:pos="2184"/>
              </w:tabs>
              <w:spacing w:line="259" w:lineRule="auto"/>
              <w:jc w:val="left"/>
              <w:rPr>
                <w:rFonts w:ascii="Arial" w:hAnsi="Arial" w:eastAsia="SimSun"/>
                <w:b/>
                <w:i/>
                <w:sz w:val="20"/>
                <w:szCs w:val="20"/>
                <w:lang w:val="en-GB" w:eastAsia="ko-KR"/>
              </w:rPr>
            </w:pPr>
            <w:r>
              <w:rPr>
                <w:rFonts w:ascii="Arial" w:hAnsi="Arial" w:eastAsia="SimSun"/>
                <w:b/>
                <w:i/>
                <w:sz w:val="20"/>
                <w:szCs w:val="20"/>
                <w:lang w:val="en-GB" w:eastAsia="ko-KR"/>
              </w:rPr>
              <w:t>Consequences if not approved:</w:t>
            </w:r>
          </w:p>
        </w:tc>
        <w:tc>
          <w:tcPr>
            <w:tcW w:w="0" w:type="auto"/>
            <w:tcBorders>
              <w:bottom w:val="single" w:color="auto" w:sz="4" w:space="0"/>
              <w:right w:val="single" w:color="auto" w:sz="4" w:space="0"/>
            </w:tcBorders>
            <w:shd w:val="pct30" w:color="FFFF00" w:fill="auto"/>
          </w:tcPr>
          <w:p>
            <w:pPr>
              <w:pStyle w:val="50"/>
              <w:spacing w:after="0"/>
              <w:rPr>
                <w:rFonts w:cs="Arial"/>
                <w:sz w:val="22"/>
                <w:szCs w:val="22"/>
                <w:lang w:val="en-US"/>
              </w:rPr>
            </w:pPr>
            <w:r>
              <w:rPr>
                <w:rFonts w:cs="Arial"/>
                <w:sz w:val="22"/>
                <w:szCs w:val="22"/>
                <w:lang w:val="en-US"/>
              </w:rPr>
              <w:t xml:space="preserve">The specification may specify something for UE to impossibly implement under certain condition, and specify something for different vendors to likely have different understanding. </w:t>
            </w:r>
          </w:p>
        </w:tc>
      </w:tr>
      <w:tr>
        <w:tblPrEx>
          <w:tblCellMar>
            <w:top w:w="0" w:type="dxa"/>
            <w:left w:w="42" w:type="dxa"/>
            <w:bottom w:w="0" w:type="dxa"/>
            <w:right w:w="42" w:type="dxa"/>
          </w:tblCellMar>
        </w:tblPrEx>
        <w:tc>
          <w:tcPr>
            <w:tcW w:w="0" w:type="auto"/>
            <w:gridSpan w:val="2"/>
            <w:tcBorders>
              <w:top w:val="single" w:color="auto" w:sz="4" w:space="0"/>
              <w:left w:val="single" w:color="auto" w:sz="4" w:space="0"/>
              <w:bottom w:val="single" w:color="auto" w:sz="4" w:space="0"/>
              <w:right w:val="single" w:color="auto" w:sz="4" w:space="0"/>
            </w:tcBorders>
            <w:shd w:val="clear" w:color="auto" w:fill="auto"/>
          </w:tcPr>
          <w:p>
            <w:pPr>
              <w:pStyle w:val="4"/>
              <w:numPr>
                <w:ilvl w:val="0"/>
                <w:numId w:val="0"/>
              </w:numPr>
              <w:tabs>
                <w:tab w:val="left" w:pos="6520"/>
              </w:tabs>
              <w:spacing w:before="120" w:after="120" w:line="260" w:lineRule="auto"/>
              <w:ind w:left="907" w:hanging="907"/>
              <w:rPr>
                <w:rFonts w:ascii="Arial" w:hAnsi="Arial" w:eastAsia="SimSun"/>
                <w:color w:val="FF0000"/>
                <w:sz w:val="22"/>
                <w:szCs w:val="22"/>
                <w:lang w:val="en-GB" w:eastAsia="ko-KR"/>
              </w:rPr>
            </w:pPr>
            <w:r>
              <w:rPr>
                <w:sz w:val="22"/>
                <w:szCs w:val="22"/>
              </w:rPr>
              <w:t>7.3.1.1.4</w:t>
            </w:r>
            <w:r>
              <w:rPr>
                <w:sz w:val="22"/>
                <w:szCs w:val="22"/>
              </w:rPr>
              <w:tab/>
            </w:r>
            <w:r>
              <w:rPr>
                <w:sz w:val="22"/>
                <w:szCs w:val="22"/>
              </w:rPr>
              <w:t>Format 0_3</w:t>
            </w:r>
            <w:r>
              <w:rPr>
                <w:sz w:val="22"/>
                <w:szCs w:val="22"/>
              </w:rPr>
              <w:tab/>
            </w:r>
          </w:p>
          <w:p>
            <w:pPr>
              <w:spacing w:line="240" w:lineRule="auto"/>
              <w:jc w:val="center"/>
              <w:rPr>
                <w:szCs w:val="22"/>
              </w:rPr>
            </w:pPr>
            <w:r>
              <w:rPr>
                <w:rFonts w:ascii="Arial" w:hAnsi="Arial" w:eastAsia="SimSun"/>
                <w:color w:val="FF0000"/>
                <w:szCs w:val="22"/>
                <w:lang w:val="en-GB" w:eastAsia="ko-KR"/>
              </w:rPr>
              <w:t>************** Unchanged parts omitted**************</w:t>
            </w:r>
          </w:p>
          <w:p>
            <w:pPr>
              <w:pStyle w:val="41"/>
              <w:ind w:left="440" w:hanging="440"/>
              <w:rPr>
                <w:sz w:val="22"/>
                <w:szCs w:val="22"/>
                <w:lang w:eastAsia="zh-CN"/>
              </w:rPr>
            </w:pPr>
            <w:r>
              <w:rPr>
                <w:sz w:val="22"/>
                <w:szCs w:val="22"/>
              </w:rPr>
              <w:t>-</w:t>
            </w:r>
            <w:r>
              <w:rPr>
                <w:rFonts w:hint="eastAsia"/>
                <w:sz w:val="22"/>
                <w:szCs w:val="22"/>
                <w:lang w:eastAsia="zh-CN"/>
              </w:rPr>
              <w:tab/>
            </w:r>
            <w:r>
              <w:rPr>
                <w:rFonts w:hint="eastAsia"/>
                <w:sz w:val="22"/>
                <w:szCs w:val="22"/>
                <w:lang w:eastAsia="zh-CN"/>
              </w:rPr>
              <w:t>Frequency domain resource assignment</w:t>
            </w:r>
            <w:r>
              <w:rPr>
                <w:sz w:val="22"/>
                <w:szCs w:val="22"/>
              </w:rPr>
              <w:t xml:space="preserve"> -</w:t>
            </w:r>
            <w:r>
              <w:rPr>
                <w:sz w:val="22"/>
                <w:szCs w:val="22"/>
                <w:lang w:eastAsia="zh-CN"/>
              </w:rPr>
              <w:t xml:space="preserve"> </w:t>
            </w:r>
            <w:r>
              <w:rPr>
                <w:rFonts w:hint="eastAsia"/>
                <w:sz w:val="22"/>
                <w:szCs w:val="22"/>
                <w:lang w:eastAsia="zh-CN"/>
              </w:rPr>
              <w:t xml:space="preserve">number of bits determined by the following, where </w:t>
            </w:r>
            <m:oMath>
              <m:sSubSup>
                <m:sSubSupPr>
                  <m:ctrlPr>
                    <w:rPr>
                      <w:rFonts w:ascii="Cambria Math" w:hAnsi="Cambria Math" w:cs="SimSun"/>
                      <w:i/>
                      <w:iCs/>
                      <w:sz w:val="22"/>
                      <w:szCs w:val="22"/>
                    </w:rPr>
                  </m:ctrlPr>
                </m:sSubSupPr>
                <m:e>
                  <m:r>
                    <m:rPr/>
                    <w:rPr>
                      <w:rFonts w:ascii="Cambria Math" w:hAnsi="Cambria Math"/>
                      <w:sz w:val="22"/>
                      <w:szCs w:val="22"/>
                    </w:rPr>
                    <m:t>N</m:t>
                  </m:r>
                  <m:ctrlPr>
                    <w:rPr>
                      <w:rFonts w:ascii="Cambria Math" w:hAnsi="Cambria Math" w:cs="SimSun"/>
                      <w:i/>
                      <w:iCs/>
                      <w:sz w:val="22"/>
                      <w:szCs w:val="22"/>
                    </w:rPr>
                  </m:ctrlPr>
                </m:e>
                <m:sub>
                  <m:r>
                    <m:rPr/>
                    <w:rPr>
                      <w:rFonts w:ascii="Cambria Math" w:hAnsi="Cambria Math"/>
                      <w:sz w:val="22"/>
                      <w:szCs w:val="22"/>
                    </w:rPr>
                    <m:t>RB</m:t>
                  </m:r>
                  <m:ctrlPr>
                    <w:rPr>
                      <w:rFonts w:ascii="Cambria Math" w:hAnsi="Cambria Math" w:cs="SimSun"/>
                      <w:i/>
                      <w:iCs/>
                      <w:sz w:val="22"/>
                      <w:szCs w:val="22"/>
                    </w:rPr>
                  </m:ctrlPr>
                </m:sub>
                <m:sup>
                  <m:r>
                    <m:rPr/>
                    <w:rPr>
                      <w:rFonts w:ascii="Cambria Math" w:hAnsi="Cambria Math"/>
                      <w:sz w:val="22"/>
                      <w:szCs w:val="22"/>
                    </w:rPr>
                    <m:t>UL, BWP</m:t>
                  </m:r>
                  <m:ctrlPr>
                    <w:rPr>
                      <w:rFonts w:ascii="Cambria Math" w:hAnsi="Cambria Math" w:cs="SimSun"/>
                      <w:i/>
                      <w:iCs/>
                      <w:sz w:val="22"/>
                      <w:szCs w:val="22"/>
                    </w:rPr>
                  </m:ctrlPr>
                </m:sup>
              </m:sSubSup>
            </m:oMath>
            <w:r>
              <w:rPr>
                <w:sz w:val="22"/>
                <w:szCs w:val="22"/>
                <w:lang w:eastAsia="zh-CN"/>
              </w:rPr>
              <w:t xml:space="preserve"> is the size of the active UL bandwidth part:</w:t>
            </w:r>
          </w:p>
          <w:p>
            <w:pPr>
              <w:pStyle w:val="39"/>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p>
          <w:p>
            <w:pPr>
              <w:ind w:left="568" w:hanging="1"/>
              <w:rPr>
                <w:szCs w:val="22"/>
                <w:lang w:eastAsia="zh-CN"/>
              </w:rPr>
            </w:pPr>
            <w:r>
              <w:rPr>
                <w:szCs w:val="22"/>
                <w:lang w:eastAsia="zh-CN"/>
              </w:rPr>
              <w:t xml:space="preserve">If </w:t>
            </w:r>
            <w:r>
              <w:rPr>
                <w:rFonts w:eastAsia="等线"/>
                <w:i/>
                <w:szCs w:val="22"/>
                <w:lang w:eastAsia="zh-CN"/>
              </w:rPr>
              <w:t>scheduledCellComboListDCI-0-3</w:t>
            </w:r>
            <w:r>
              <w:rPr>
                <w:i/>
                <w:szCs w:val="22"/>
              </w:rPr>
              <w:t xml:space="preserve"> </w:t>
            </w:r>
            <w:r>
              <w:rPr>
                <w:szCs w:val="22"/>
                <w:lang w:eastAsia="zh-CN"/>
              </w:rPr>
              <w:t xml:space="preserve">for the scheduled cell set is configured with more than one entry, </w:t>
            </w:r>
            <m:oMath>
              <m:sSubSup>
                <m:sSubSupPr>
                  <m:ctrlPr>
                    <w:rPr>
                      <w:rFonts w:ascii="Cambria Math" w:hAnsi="Cambria Math"/>
                      <w:szCs w:val="22"/>
                    </w:rPr>
                  </m:ctrlPr>
                </m:sSubSupPr>
                <m:e>
                  <m:r>
                    <m:rPr/>
                    <w:rPr>
                      <w:rFonts w:ascii="Cambria Math" w:hAnsi="Cambria Math"/>
                      <w:szCs w:val="22"/>
                    </w:rPr>
                    <m:t>N</m:t>
                  </m:r>
                  <m:ctrlPr>
                    <w:rPr>
                      <w:rFonts w:ascii="Cambria Math" w:hAnsi="Cambria Math"/>
                      <w:szCs w:val="22"/>
                    </w:rPr>
                  </m:ctrlPr>
                </m:e>
                <m:sub>
                  <m:r>
                    <m:rPr/>
                    <w:rPr>
                      <w:rFonts w:ascii="Cambria Math" w:hAnsi="Cambria Math"/>
                      <w:szCs w:val="22"/>
                    </w:rPr>
                    <m:t>cell</m:t>
                  </m:r>
                  <m:ctrlPr>
                    <w:rPr>
                      <w:rFonts w:ascii="Cambria Math" w:hAnsi="Cambria Math"/>
                      <w:szCs w:val="22"/>
                    </w:rPr>
                  </m:ctrlPr>
                </m:sub>
                <m:sup>
                  <m:r>
                    <m:rPr/>
                    <w:rPr>
                      <w:rFonts w:ascii="Cambria Math" w:hAnsi="Cambria Math"/>
                      <w:szCs w:val="22"/>
                    </w:rPr>
                    <m:t>UL</m:t>
                  </m:r>
                  <m:ctrlPr>
                    <w:rPr>
                      <w:rFonts w:ascii="Cambria Math" w:hAnsi="Cambria Math"/>
                      <w:szCs w:val="22"/>
                    </w:rPr>
                  </m:ctrlPr>
                </m:sup>
              </m:sSubSup>
            </m:oMath>
            <w:r>
              <w:rPr>
                <w:szCs w:val="22"/>
              </w:rPr>
              <w:t xml:space="preserve"> </w:t>
            </w:r>
            <w:r>
              <w:rPr>
                <w:szCs w:val="22"/>
                <w:lang w:eastAsia="zh-CN"/>
              </w:rPr>
              <w:t xml:space="preserve">is the number of scheduled cells indicated by Scheduled cells indicator field; </w:t>
            </w:r>
            <w:bookmarkStart w:id="0" w:name="OLE_LINK35"/>
            <w:r>
              <w:rPr>
                <w:szCs w:val="22"/>
                <w:lang w:eastAsia="zh-CN"/>
              </w:rPr>
              <w:t xml:space="preserve">if </w:t>
            </w:r>
            <w:r>
              <w:rPr>
                <w:rFonts w:eastAsia="等线"/>
                <w:i/>
                <w:szCs w:val="22"/>
                <w:lang w:eastAsia="zh-CN"/>
              </w:rPr>
              <w:t>scheduledCellComboListDCI-0-3</w:t>
            </w:r>
            <w:r>
              <w:rPr>
                <w:i/>
                <w:szCs w:val="22"/>
              </w:rPr>
              <w:t xml:space="preserve"> </w:t>
            </w:r>
            <w:r>
              <w:rPr>
                <w:szCs w:val="22"/>
                <w:lang w:eastAsia="zh-CN"/>
              </w:rPr>
              <w:t>for the scheduled cell set is configured with only one entry,</w:t>
            </w:r>
            <m:oMath>
              <m:r>
                <m:rPr>
                  <m:sty m:val="p"/>
                </m:rPr>
                <w:rPr>
                  <w:rFonts w:ascii="Cambria Math" w:hAnsi="Cambria Math"/>
                  <w:szCs w:val="22"/>
                </w:rPr>
                <m:t xml:space="preserve"> </m:t>
              </m:r>
              <m:sSubSup>
                <m:sSubSupPr>
                  <m:ctrlPr>
                    <w:rPr>
                      <w:rFonts w:ascii="Cambria Math" w:hAnsi="Cambria Math"/>
                      <w:szCs w:val="22"/>
                    </w:rPr>
                  </m:ctrlPr>
                </m:sSubSupPr>
                <m:e>
                  <m:r>
                    <m:rPr/>
                    <w:rPr>
                      <w:rFonts w:ascii="Cambria Math" w:hAnsi="Cambria Math"/>
                      <w:szCs w:val="22"/>
                    </w:rPr>
                    <m:t>N</m:t>
                  </m:r>
                  <m:ctrlPr>
                    <w:rPr>
                      <w:rFonts w:ascii="Cambria Math" w:hAnsi="Cambria Math"/>
                      <w:szCs w:val="22"/>
                    </w:rPr>
                  </m:ctrlPr>
                </m:e>
                <m:sub>
                  <m:r>
                    <m:rPr/>
                    <w:rPr>
                      <w:rFonts w:ascii="Cambria Math" w:hAnsi="Cambria Math"/>
                      <w:szCs w:val="22"/>
                    </w:rPr>
                    <m:t>cell</m:t>
                  </m:r>
                  <m:ctrlPr>
                    <w:rPr>
                      <w:rFonts w:ascii="Cambria Math" w:hAnsi="Cambria Math"/>
                      <w:szCs w:val="22"/>
                    </w:rPr>
                  </m:ctrlPr>
                </m:sub>
                <m:sup>
                  <m:r>
                    <m:rPr/>
                    <w:rPr>
                      <w:rFonts w:ascii="Cambria Math" w:hAnsi="Cambria Math"/>
                      <w:szCs w:val="22"/>
                    </w:rPr>
                    <m:t>UL</m:t>
                  </m:r>
                  <m:ctrlPr>
                    <w:rPr>
                      <w:rFonts w:ascii="Cambria Math" w:hAnsi="Cambria Math"/>
                      <w:szCs w:val="22"/>
                    </w:rPr>
                  </m:ctrlPr>
                </m:sup>
              </m:sSubSup>
            </m:oMath>
            <w:r>
              <w:rPr>
                <w:szCs w:val="22"/>
              </w:rPr>
              <w:t xml:space="preserve"> </w:t>
            </w:r>
            <w:r>
              <w:rPr>
                <w:szCs w:val="22"/>
                <w:lang w:eastAsia="zh-CN"/>
              </w:rPr>
              <w:t>is the number of cells configured by higher layer parameter</w:t>
            </w:r>
            <w:r>
              <w:rPr>
                <w:i/>
                <w:szCs w:val="22"/>
                <w:lang w:eastAsia="zh-CN"/>
              </w:rPr>
              <w:t xml:space="preserve"> </w:t>
            </w:r>
            <w:r>
              <w:rPr>
                <w:rFonts w:eastAsia="等线"/>
                <w:i/>
                <w:szCs w:val="22"/>
                <w:lang w:eastAsia="zh-CN"/>
              </w:rPr>
              <w:t>scheduledCellComboListDCI-0-3</w:t>
            </w:r>
            <w:r>
              <w:rPr>
                <w:szCs w:val="22"/>
                <w:lang w:eastAsia="zh-CN"/>
              </w:rPr>
              <w:t>;</w:t>
            </w:r>
            <w:bookmarkEnd w:id="0"/>
            <w:r>
              <w:rPr>
                <w:szCs w:val="22"/>
                <w:lang w:eastAsia="zh-CN"/>
              </w:rPr>
              <w:t xml:space="preserve"> otherwise, </w:t>
            </w:r>
            <m:oMath>
              <m:sSubSup>
                <m:sSubSupPr>
                  <m:ctrlPr>
                    <w:rPr>
                      <w:rFonts w:ascii="Cambria Math" w:hAnsi="Cambria Math"/>
                      <w:szCs w:val="22"/>
                    </w:rPr>
                  </m:ctrlPr>
                </m:sSubSupPr>
                <m:e>
                  <m:r>
                    <m:rPr/>
                    <w:rPr>
                      <w:rFonts w:ascii="Cambria Math" w:hAnsi="Cambria Math"/>
                      <w:szCs w:val="22"/>
                    </w:rPr>
                    <m:t>N</m:t>
                  </m:r>
                  <m:ctrlPr>
                    <w:rPr>
                      <w:rFonts w:ascii="Cambria Math" w:hAnsi="Cambria Math"/>
                      <w:szCs w:val="22"/>
                    </w:rPr>
                  </m:ctrlPr>
                </m:e>
                <m:sub>
                  <m:r>
                    <m:rPr/>
                    <w:rPr>
                      <w:rFonts w:ascii="Cambria Math" w:hAnsi="Cambria Math"/>
                      <w:szCs w:val="22"/>
                    </w:rPr>
                    <m:t>cell</m:t>
                  </m:r>
                  <m:ctrlPr>
                    <w:rPr>
                      <w:rFonts w:ascii="Cambria Math" w:hAnsi="Cambria Math"/>
                      <w:szCs w:val="22"/>
                    </w:rPr>
                  </m:ctrlPr>
                </m:sub>
                <m:sup>
                  <m:r>
                    <m:rPr/>
                    <w:rPr>
                      <w:rFonts w:ascii="Cambria Math" w:hAnsi="Cambria Math"/>
                      <w:szCs w:val="22"/>
                    </w:rPr>
                    <m:t>UL</m:t>
                  </m:r>
                  <m:ctrlPr>
                    <w:rPr>
                      <w:rFonts w:ascii="Cambria Math" w:hAnsi="Cambria Math"/>
                      <w:szCs w:val="22"/>
                    </w:rPr>
                  </m:ctrlPr>
                </m:sup>
              </m:sSubSup>
            </m:oMath>
            <w:r>
              <w:rPr>
                <w:szCs w:val="22"/>
              </w:rPr>
              <w:t xml:space="preserve"> </w:t>
            </w:r>
            <w:r>
              <w:rPr>
                <w:szCs w:val="22"/>
                <w:lang w:eastAsia="zh-CN"/>
              </w:rPr>
              <w:t xml:space="preserve">is the number of cells configured by higher layer parameter </w:t>
            </w:r>
            <w:r>
              <w:rPr>
                <w:rFonts w:eastAsia="等线"/>
                <w:i/>
                <w:szCs w:val="22"/>
                <w:lang w:eastAsia="zh-CN"/>
              </w:rPr>
              <w:t>scheduledCellListDCI-0-3</w:t>
            </w:r>
            <w:r>
              <w:rPr>
                <w:szCs w:val="22"/>
                <w:lang w:eastAsia="zh-CN"/>
              </w:rPr>
              <w:t xml:space="preserve"> in the scheduled cell set. Each block corresponds to the frequency domain resource assignment for a cell,</w:t>
            </w:r>
            <w:r>
              <w:rPr>
                <w:rFonts w:eastAsia="等线"/>
                <w:color w:val="FF0000"/>
                <w:szCs w:val="22"/>
                <w:u w:val="single"/>
              </w:rPr>
              <w:t xml:space="preserve"> 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rFonts w:eastAsia="等线"/>
                <w:szCs w:val="22"/>
                <w:lang w:val="en-GB"/>
              </w:rPr>
              <w:t>,</w:t>
            </w:r>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frequency domain resource assignment for the cell with the smallest serving cell index. Each block is defined by the following fields: </w:t>
            </w:r>
          </w:p>
          <w:p>
            <w:pPr>
              <w:rPr>
                <w:rFonts w:ascii="Arial" w:hAnsi="Arial" w:eastAsia="SimSun"/>
                <w:color w:val="FF0000"/>
                <w:szCs w:val="22"/>
                <w:lang w:eastAsia="ko-KR"/>
              </w:rPr>
            </w:pPr>
          </w:p>
          <w:p>
            <w:pPr>
              <w:jc w:val="center"/>
              <w:rPr>
                <w:rFonts w:eastAsia="等线"/>
                <w:szCs w:val="22"/>
                <w:lang w:val="en-GB" w:eastAsia="en-GB"/>
              </w:rPr>
            </w:pPr>
            <w:r>
              <w:rPr>
                <w:rFonts w:ascii="Arial" w:hAnsi="Arial" w:eastAsia="SimSun"/>
                <w:color w:val="FF0000"/>
                <w:szCs w:val="22"/>
                <w:lang w:val="en-GB" w:eastAsia="ko-KR"/>
              </w:rPr>
              <w:t>************** Unchanged parts omitted**************</w:t>
            </w:r>
          </w:p>
          <w:p>
            <w:pPr>
              <w:pStyle w:val="41"/>
              <w:ind w:left="440" w:hanging="440"/>
              <w:rPr>
                <w:sz w:val="22"/>
                <w:szCs w:val="22"/>
                <w:lang w:eastAsia="zh-CN"/>
              </w:rPr>
            </w:pPr>
            <w:r>
              <w:rPr>
                <w:sz w:val="22"/>
                <w:szCs w:val="22"/>
              </w:rPr>
              <w:t>-</w:t>
            </w:r>
            <w:r>
              <w:rPr>
                <w:rFonts w:hint="eastAsia"/>
                <w:sz w:val="22"/>
                <w:szCs w:val="22"/>
                <w:lang w:eastAsia="zh-CN"/>
              </w:rPr>
              <w:tab/>
            </w:r>
            <w:r>
              <w:rPr>
                <w:sz w:val="22"/>
                <w:szCs w:val="22"/>
              </w:rPr>
              <w:t xml:space="preserve">Modulation and coding scheme - </w:t>
            </w:r>
            <w:r>
              <w:rPr>
                <w:rFonts w:hint="eastAsia"/>
                <w:sz w:val="22"/>
                <w:szCs w:val="22"/>
                <w:lang w:eastAsia="zh-CN"/>
              </w:rPr>
              <w:t>number of bits determined by the following</w:t>
            </w:r>
            <w:r>
              <w:rPr>
                <w:sz w:val="22"/>
                <w:szCs w:val="22"/>
                <w:lang w:eastAsia="zh-CN"/>
              </w:rPr>
              <w:t>:</w:t>
            </w:r>
          </w:p>
          <w:p>
            <w:pPr>
              <w:pStyle w:val="39"/>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p>
          <w:p>
            <w:pPr>
              <w:ind w:left="568" w:hanging="1"/>
              <w:rPr>
                <w:szCs w:val="22"/>
                <w:lang w:eastAsia="zh-CN"/>
              </w:rPr>
            </w:pPr>
            <w:r>
              <w:rPr>
                <w:szCs w:val="22"/>
                <w:lang w:eastAsia="zh-CN"/>
              </w:rPr>
              <w:t xml:space="preserve">Each block corresponds to the modulation and coding scheme for a </w:t>
            </w:r>
            <w:r>
              <w:rPr>
                <w:rFonts w:eastAsia="等线"/>
                <w:strike/>
                <w:color w:val="FF0000"/>
                <w:szCs w:val="22"/>
                <w:lang w:val="nb-NO"/>
              </w:rPr>
              <w:t xml:space="preserve">scheduled </w:t>
            </w:r>
            <w:r>
              <w:rPr>
                <w:rFonts w:eastAsia="等线"/>
                <w:szCs w:val="22"/>
                <w:lang w:val="nb-NO"/>
              </w:rPr>
              <w:t>cell</w:t>
            </w:r>
            <w:r>
              <w:rPr>
                <w:rFonts w:eastAsia="等线"/>
                <w:szCs w:val="22"/>
              </w:rPr>
              <w:t xml:space="preserve">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modulation and coding scheme for the cell with the smallest serving cell index. Each block is </w:t>
            </w:r>
            <w:r>
              <w:rPr>
                <w:rFonts w:hint="eastAsia"/>
                <w:szCs w:val="22"/>
                <w:lang w:eastAsia="zh-CN"/>
              </w:rPr>
              <w:t>5</w:t>
            </w:r>
            <w:r>
              <w:rPr>
                <w:szCs w:val="22"/>
              </w:rPr>
              <w:t xml:space="preserve"> bits as defined in Clause </w:t>
            </w:r>
            <w:r>
              <w:rPr>
                <w:rFonts w:hint="eastAsia"/>
                <w:szCs w:val="22"/>
                <w:lang w:eastAsia="zh-CN"/>
              </w:rPr>
              <w:t>6.1.4.1</w:t>
            </w:r>
            <w:r>
              <w:rPr>
                <w:szCs w:val="22"/>
              </w:rPr>
              <w:t xml:space="preserve"> of [</w:t>
            </w:r>
            <w:r>
              <w:rPr>
                <w:rFonts w:hint="eastAsia"/>
                <w:szCs w:val="22"/>
                <w:lang w:eastAsia="zh-CN"/>
              </w:rPr>
              <w:t>6, TS</w:t>
            </w:r>
            <w:r>
              <w:rPr>
                <w:szCs w:val="22"/>
                <w:lang w:eastAsia="zh-CN"/>
              </w:rPr>
              <w:t xml:space="preserve"> </w:t>
            </w:r>
            <w:r>
              <w:rPr>
                <w:rFonts w:hint="eastAsia"/>
                <w:szCs w:val="22"/>
                <w:lang w:eastAsia="zh-CN"/>
              </w:rPr>
              <w:t>38.214</w:t>
            </w:r>
            <w:r>
              <w:rPr>
                <w:szCs w:val="22"/>
              </w:rPr>
              <w:t>].</w:t>
            </w:r>
            <w:r>
              <w:rPr>
                <w:szCs w:val="22"/>
                <w:lang w:eastAsia="zh-CN"/>
              </w:rPr>
              <w:t xml:space="preserve"> </w:t>
            </w:r>
          </w:p>
          <w:p>
            <w:pPr>
              <w:pStyle w:val="41"/>
              <w:ind w:left="440" w:hanging="440"/>
              <w:rPr>
                <w:sz w:val="22"/>
                <w:szCs w:val="22"/>
              </w:rPr>
            </w:pPr>
            <w:r>
              <w:rPr>
                <w:sz w:val="22"/>
                <w:szCs w:val="22"/>
              </w:rPr>
              <w:t>-</w:t>
            </w:r>
            <w:r>
              <w:rPr>
                <w:rFonts w:hint="eastAsia"/>
                <w:sz w:val="22"/>
                <w:szCs w:val="22"/>
              </w:rPr>
              <w:tab/>
            </w:r>
            <w:r>
              <w:rPr>
                <w:sz w:val="22"/>
                <w:szCs w:val="22"/>
              </w:rPr>
              <w:t xml:space="preserve">New data indicator - </w:t>
            </w:r>
            <w:r>
              <w:rPr>
                <w:rFonts w:hint="eastAsia"/>
                <w:sz w:val="22"/>
                <w:szCs w:val="22"/>
              </w:rPr>
              <w:t>number of bits determined by the following</w:t>
            </w:r>
            <w:r>
              <w:rPr>
                <w:sz w:val="22"/>
                <w:szCs w:val="22"/>
              </w:rPr>
              <w:t>:</w:t>
            </w:r>
          </w:p>
          <w:p>
            <w:pPr>
              <w:pStyle w:val="39"/>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p>
          <w:p>
            <w:pPr>
              <w:ind w:left="568" w:hanging="1"/>
              <w:rPr>
                <w:szCs w:val="22"/>
                <w:lang w:eastAsia="zh-CN"/>
              </w:rPr>
            </w:pPr>
            <w:r>
              <w:rPr>
                <w:szCs w:val="22"/>
                <w:lang w:eastAsia="zh-CN"/>
              </w:rPr>
              <w:t xml:space="preserve">Each block corresponds to the new data indicator for a </w:t>
            </w:r>
            <w:r>
              <w:rPr>
                <w:strike/>
                <w:color w:val="FF0000"/>
                <w:szCs w:val="22"/>
                <w:lang w:eastAsia="zh-CN"/>
              </w:rPr>
              <w:t xml:space="preserve">scheduled </w:t>
            </w:r>
            <w:r>
              <w:rPr>
                <w:szCs w:val="22"/>
                <w:lang w:eastAsia="zh-CN"/>
              </w:rPr>
              <w:t xml:space="preserve">cell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new data indicator for the cell with the smallest serving cell index. Each block is 1</w:t>
            </w:r>
            <w:r>
              <w:rPr>
                <w:szCs w:val="22"/>
              </w:rPr>
              <w:t xml:space="preserve"> bit.</w:t>
            </w:r>
            <w:r>
              <w:rPr>
                <w:szCs w:val="22"/>
                <w:lang w:eastAsia="zh-CN"/>
              </w:rPr>
              <w:t xml:space="preserve">    </w:t>
            </w:r>
          </w:p>
          <w:p>
            <w:pPr>
              <w:pStyle w:val="41"/>
              <w:ind w:left="440" w:hanging="440"/>
              <w:rPr>
                <w:sz w:val="22"/>
                <w:szCs w:val="22"/>
              </w:rPr>
            </w:pPr>
            <w:r>
              <w:rPr>
                <w:sz w:val="22"/>
                <w:szCs w:val="22"/>
              </w:rPr>
              <w:t>-</w:t>
            </w:r>
            <w:r>
              <w:rPr>
                <w:rFonts w:hint="eastAsia"/>
                <w:sz w:val="22"/>
                <w:szCs w:val="22"/>
              </w:rPr>
              <w:tab/>
            </w:r>
            <w:r>
              <w:rPr>
                <w:sz w:val="22"/>
                <w:szCs w:val="22"/>
              </w:rPr>
              <w:t xml:space="preserve">Redundancy version - </w:t>
            </w:r>
            <w:r>
              <w:rPr>
                <w:rFonts w:hint="eastAsia"/>
                <w:sz w:val="22"/>
                <w:szCs w:val="22"/>
              </w:rPr>
              <w:t>number of bits determined by the following</w:t>
            </w:r>
            <w:r>
              <w:rPr>
                <w:sz w:val="22"/>
                <w:szCs w:val="22"/>
              </w:rPr>
              <w:t>:</w:t>
            </w:r>
          </w:p>
          <w:p>
            <w:pPr>
              <w:pStyle w:val="39"/>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p>
          <w:p>
            <w:pPr>
              <w:ind w:left="568" w:hanging="1"/>
              <w:rPr>
                <w:szCs w:val="22"/>
                <w:lang w:eastAsia="zh-CN"/>
              </w:rPr>
            </w:pPr>
            <w:r>
              <w:rPr>
                <w:szCs w:val="22"/>
                <w:lang w:eastAsia="zh-CN"/>
              </w:rPr>
              <w:t xml:space="preserve">Each block corresponds to the redundancy version for a </w:t>
            </w:r>
            <w:r>
              <w:rPr>
                <w:strike/>
                <w:color w:val="FF0000"/>
                <w:szCs w:val="22"/>
                <w:lang w:eastAsia="zh-CN"/>
              </w:rPr>
              <w:t xml:space="preserve">scheduled </w:t>
            </w:r>
            <w:r>
              <w:rPr>
                <w:szCs w:val="22"/>
                <w:lang w:eastAsia="zh-CN"/>
              </w:rPr>
              <w:t xml:space="preserve">cell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redundancy version for the cell with the smallest serving cell index. Each block is 0</w:t>
            </w:r>
            <w:r>
              <w:rPr>
                <w:szCs w:val="22"/>
              </w:rPr>
              <w:t xml:space="preserve">, 1 or 2 bits determined by higher layer parameter </w:t>
            </w:r>
            <w:r>
              <w:rPr>
                <w:i/>
                <w:szCs w:val="22"/>
              </w:rPr>
              <w:t xml:space="preserve">numberOfBitsForRV-DCI-0-3 </w:t>
            </w:r>
            <w:r>
              <w:rPr>
                <w:szCs w:val="22"/>
                <w:lang w:eastAsia="zh-CN"/>
              </w:rPr>
              <w:t>configured for the cell corresponding to the block</w:t>
            </w:r>
            <w:r>
              <w:rPr>
                <w:szCs w:val="22"/>
              </w:rPr>
              <w:t xml:space="preserve">, </w:t>
            </w:r>
          </w:p>
          <w:p>
            <w:pPr>
              <w:pStyle w:val="39"/>
              <w:rPr>
                <w:sz w:val="22"/>
                <w:szCs w:val="22"/>
                <w:lang w:eastAsia="zh-CN"/>
              </w:rPr>
            </w:pPr>
            <w:r>
              <w:rPr>
                <w:rFonts w:hint="eastAsia"/>
                <w:sz w:val="22"/>
                <w:szCs w:val="22"/>
                <w:lang w:eastAsia="zh-CN"/>
              </w:rPr>
              <w:t>-</w:t>
            </w:r>
            <w:r>
              <w:rPr>
                <w:rFonts w:hint="eastAsia"/>
                <w:sz w:val="22"/>
                <w:szCs w:val="22"/>
                <w:lang w:eastAsia="zh-CN"/>
              </w:rPr>
              <w:tab/>
            </w:r>
            <w:r>
              <w:rPr>
                <w:sz w:val="22"/>
                <w:szCs w:val="22"/>
                <w:lang w:eastAsia="zh-CN"/>
              </w:rPr>
              <w:t xml:space="preserve">If </w:t>
            </w:r>
            <w:r>
              <w:rPr>
                <w:rFonts w:hint="eastAsia"/>
                <w:sz w:val="22"/>
                <w:szCs w:val="22"/>
                <w:lang w:eastAsia="zh-CN"/>
              </w:rPr>
              <w:t xml:space="preserve">0 bit </w:t>
            </w:r>
            <w:r>
              <w:rPr>
                <w:sz w:val="22"/>
                <w:szCs w:val="22"/>
                <w:lang w:eastAsia="zh-CN"/>
              </w:rPr>
              <w:t>is</w:t>
            </w:r>
            <w:r>
              <w:rPr>
                <w:rFonts w:hint="eastAsia"/>
                <w:sz w:val="22"/>
                <w:szCs w:val="22"/>
                <w:lang w:eastAsia="zh-CN"/>
              </w:rPr>
              <w:t xml:space="preserve"> configured</w:t>
            </w:r>
            <w:r>
              <w:rPr>
                <w:sz w:val="22"/>
                <w:szCs w:val="22"/>
                <w:lang w:eastAsia="zh-CN"/>
              </w:rPr>
              <w:t xml:space="preserve">, </w:t>
            </w:r>
            <w:r>
              <w:rPr>
                <w:rFonts w:eastAsia="Batang"/>
                <w:i/>
                <w:sz w:val="22"/>
                <w:szCs w:val="22"/>
              </w:rPr>
              <w:t>rv</w:t>
            </w:r>
            <w:r>
              <w:rPr>
                <w:rFonts w:eastAsia="Batang"/>
                <w:i/>
                <w:sz w:val="22"/>
                <w:szCs w:val="22"/>
                <w:vertAlign w:val="subscript"/>
              </w:rPr>
              <w:t>id</w:t>
            </w:r>
            <w:r>
              <w:rPr>
                <w:sz w:val="22"/>
                <w:szCs w:val="22"/>
                <w:lang w:eastAsia="zh-CN"/>
              </w:rPr>
              <w:t xml:space="preserve"> to be applied is 0</w:t>
            </w:r>
            <w:r>
              <w:rPr>
                <w:rFonts w:hint="eastAsia"/>
                <w:sz w:val="22"/>
                <w:szCs w:val="22"/>
                <w:lang w:eastAsia="zh-CN"/>
              </w:rPr>
              <w:t>;</w:t>
            </w:r>
          </w:p>
          <w:p>
            <w:pPr>
              <w:pStyle w:val="39"/>
              <w:rPr>
                <w:sz w:val="22"/>
                <w:szCs w:val="22"/>
                <w:lang w:eastAsia="zh-CN"/>
              </w:rPr>
            </w:pPr>
            <w:r>
              <w:rPr>
                <w:rFonts w:hint="eastAsia"/>
                <w:sz w:val="22"/>
                <w:szCs w:val="22"/>
                <w:lang w:eastAsia="zh-CN"/>
              </w:rPr>
              <w:t>-</w:t>
            </w:r>
            <w:r>
              <w:rPr>
                <w:rFonts w:hint="eastAsia"/>
                <w:sz w:val="22"/>
                <w:szCs w:val="22"/>
                <w:lang w:eastAsia="zh-CN"/>
              </w:rPr>
              <w:tab/>
            </w:r>
            <w:r>
              <w:rPr>
                <w:sz w:val="22"/>
                <w:szCs w:val="22"/>
                <w:lang w:eastAsia="zh-CN"/>
              </w:rPr>
              <w:t>1</w:t>
            </w:r>
            <w:r>
              <w:rPr>
                <w:rFonts w:hint="eastAsia"/>
                <w:sz w:val="22"/>
                <w:szCs w:val="22"/>
                <w:lang w:eastAsia="zh-CN"/>
              </w:rPr>
              <w:t xml:space="preserve"> bit </w:t>
            </w:r>
            <w:r>
              <w:rPr>
                <w:sz w:val="22"/>
                <w:szCs w:val="22"/>
                <w:lang w:eastAsia="zh-CN"/>
              </w:rPr>
              <w:t xml:space="preserve">according to Table </w:t>
            </w:r>
            <w:r>
              <w:rPr>
                <w:rFonts w:hint="eastAsia"/>
                <w:sz w:val="22"/>
                <w:szCs w:val="22"/>
                <w:lang w:eastAsia="zh-CN"/>
              </w:rPr>
              <w:t>7.3.1.2.</w:t>
            </w:r>
            <w:r>
              <w:rPr>
                <w:sz w:val="22"/>
                <w:szCs w:val="22"/>
                <w:lang w:eastAsia="zh-CN"/>
              </w:rPr>
              <w:t>3</w:t>
            </w:r>
            <w:r>
              <w:rPr>
                <w:rFonts w:hint="eastAsia"/>
                <w:sz w:val="22"/>
                <w:szCs w:val="22"/>
                <w:lang w:eastAsia="zh-CN"/>
              </w:rPr>
              <w:t>-1;</w:t>
            </w:r>
          </w:p>
          <w:p>
            <w:pPr>
              <w:pStyle w:val="39"/>
              <w:rPr>
                <w:sz w:val="22"/>
                <w:szCs w:val="22"/>
                <w:lang w:eastAsia="zh-CN"/>
              </w:rPr>
            </w:pPr>
            <w:r>
              <w:rPr>
                <w:rFonts w:hint="eastAsia"/>
                <w:sz w:val="22"/>
                <w:szCs w:val="22"/>
                <w:lang w:eastAsia="zh-CN"/>
              </w:rPr>
              <w:t>-</w:t>
            </w:r>
            <w:r>
              <w:rPr>
                <w:rFonts w:hint="eastAsia"/>
                <w:sz w:val="22"/>
                <w:szCs w:val="22"/>
                <w:lang w:eastAsia="zh-CN"/>
              </w:rPr>
              <w:tab/>
            </w:r>
            <w:r>
              <w:rPr>
                <w:sz w:val="22"/>
                <w:szCs w:val="22"/>
                <w:lang w:eastAsia="zh-CN"/>
              </w:rPr>
              <w:t>2 bits according to</w:t>
            </w:r>
            <w:r>
              <w:rPr>
                <w:rFonts w:hint="eastAsia"/>
                <w:sz w:val="22"/>
                <w:szCs w:val="22"/>
                <w:lang w:eastAsia="zh-CN"/>
              </w:rPr>
              <w:t xml:space="preserve"> Table 7.3.1.1.</w:t>
            </w:r>
            <w:r>
              <w:rPr>
                <w:sz w:val="22"/>
                <w:szCs w:val="22"/>
                <w:lang w:eastAsia="zh-CN"/>
              </w:rPr>
              <w:t>1</w:t>
            </w:r>
            <w:r>
              <w:rPr>
                <w:rFonts w:hint="eastAsia"/>
                <w:sz w:val="22"/>
                <w:szCs w:val="22"/>
                <w:lang w:eastAsia="zh-CN"/>
              </w:rPr>
              <w:t>-2</w:t>
            </w:r>
            <w:r>
              <w:rPr>
                <w:sz w:val="22"/>
                <w:szCs w:val="22"/>
                <w:lang w:eastAsia="zh-CN"/>
              </w:rPr>
              <w:t xml:space="preserve">. </w:t>
            </w:r>
          </w:p>
          <w:p>
            <w:pPr>
              <w:pStyle w:val="41"/>
              <w:ind w:left="440" w:hanging="440"/>
              <w:rPr>
                <w:sz w:val="22"/>
                <w:szCs w:val="22"/>
                <w:lang w:eastAsia="zh-CN"/>
              </w:rPr>
            </w:pPr>
            <w:r>
              <w:rPr>
                <w:sz w:val="22"/>
                <w:szCs w:val="22"/>
              </w:rPr>
              <w:t>-</w:t>
            </w:r>
            <w:r>
              <w:rPr>
                <w:rFonts w:hint="eastAsia"/>
                <w:sz w:val="22"/>
                <w:szCs w:val="22"/>
                <w:lang w:eastAsia="zh-CN"/>
              </w:rPr>
              <w:tab/>
            </w:r>
            <w:r>
              <w:rPr>
                <w:sz w:val="22"/>
                <w:szCs w:val="22"/>
              </w:rPr>
              <w:t xml:space="preserve">HARQ process number - </w:t>
            </w:r>
            <w:r>
              <w:rPr>
                <w:rFonts w:hint="eastAsia"/>
                <w:sz w:val="22"/>
                <w:szCs w:val="22"/>
              </w:rPr>
              <w:t>number of bits determined by the following</w:t>
            </w:r>
            <w:r>
              <w:rPr>
                <w:sz w:val="22"/>
                <w:szCs w:val="22"/>
              </w:rPr>
              <w:t>:</w:t>
            </w:r>
          </w:p>
          <w:p>
            <w:pPr>
              <w:pStyle w:val="39"/>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p>
          <w:p>
            <w:pPr>
              <w:ind w:left="568" w:hanging="1"/>
              <w:rPr>
                <w:szCs w:val="22"/>
                <w:lang w:eastAsia="zh-CN"/>
              </w:rPr>
            </w:pPr>
            <w:r>
              <w:rPr>
                <w:szCs w:val="22"/>
                <w:lang w:eastAsia="zh-CN"/>
              </w:rPr>
              <w:t>Each block corresponds to the H</w:t>
            </w:r>
            <w:r>
              <w:rPr>
                <w:szCs w:val="22"/>
              </w:rPr>
              <w:t>ARQ process number</w:t>
            </w:r>
            <w:r>
              <w:rPr>
                <w:szCs w:val="22"/>
                <w:lang w:eastAsia="zh-CN"/>
              </w:rPr>
              <w:t xml:space="preserve"> for a </w:t>
            </w:r>
            <w:r>
              <w:rPr>
                <w:strike/>
                <w:color w:val="FF0000"/>
                <w:szCs w:val="22"/>
                <w:lang w:eastAsia="zh-CN"/>
              </w:rPr>
              <w:t xml:space="preserve">scheduled </w:t>
            </w:r>
            <w:r>
              <w:rPr>
                <w:szCs w:val="22"/>
                <w:lang w:eastAsia="zh-CN"/>
              </w:rPr>
              <w:t xml:space="preserve">cell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H</w:t>
            </w:r>
            <w:r>
              <w:rPr>
                <w:szCs w:val="22"/>
              </w:rPr>
              <w:t>ARQ process number</w:t>
            </w:r>
            <w:r>
              <w:rPr>
                <w:szCs w:val="22"/>
                <w:lang w:eastAsia="zh-CN"/>
              </w:rPr>
              <w:t xml:space="preserve"> for the cell with the smallest serving cell index. Each block is 0</w:t>
            </w:r>
            <w:r>
              <w:rPr>
                <w:szCs w:val="22"/>
              </w:rPr>
              <w:t xml:space="preserve">, 1, 2, 3, 4 or 5 bits determined by higher layer parameter </w:t>
            </w:r>
            <w:r>
              <w:rPr>
                <w:i/>
                <w:szCs w:val="22"/>
              </w:rPr>
              <w:t xml:space="preserve">harq-ProcessNumberSizeDCI-0-3 </w:t>
            </w:r>
            <w:r>
              <w:rPr>
                <w:szCs w:val="22"/>
                <w:lang w:eastAsia="zh-CN"/>
              </w:rPr>
              <w:t>configured for the cell corresponding to the block</w:t>
            </w:r>
            <w:r>
              <w:rPr>
                <w:szCs w:val="22"/>
              </w:rPr>
              <w:t xml:space="preserve">. </w:t>
            </w:r>
          </w:p>
          <w:p>
            <w:pPr>
              <w:ind w:left="568" w:hanging="1"/>
              <w:rPr>
                <w:szCs w:val="22"/>
              </w:rPr>
            </w:pPr>
          </w:p>
          <w:p>
            <w:pPr>
              <w:ind w:left="568" w:hanging="1"/>
              <w:jc w:val="center"/>
              <w:rPr>
                <w:rFonts w:ascii="Arial" w:hAnsi="Arial" w:eastAsia="SimSun"/>
                <w:color w:val="FF0000"/>
                <w:szCs w:val="22"/>
                <w:lang w:val="en-GB" w:eastAsia="ko-KR"/>
              </w:rPr>
            </w:pPr>
            <w:r>
              <w:rPr>
                <w:rFonts w:ascii="Arial" w:hAnsi="Arial" w:eastAsia="SimSun"/>
                <w:color w:val="FF0000"/>
                <w:szCs w:val="22"/>
                <w:lang w:val="en-GB" w:eastAsia="ko-KR"/>
              </w:rPr>
              <w:t>************** Unchanged parts omitted**************</w:t>
            </w:r>
          </w:p>
          <w:p>
            <w:pPr>
              <w:pStyle w:val="41"/>
              <w:ind w:left="440" w:hanging="440"/>
              <w:rPr>
                <w:sz w:val="22"/>
                <w:szCs w:val="22"/>
              </w:rPr>
            </w:pPr>
            <w:r>
              <w:rPr>
                <w:sz w:val="22"/>
                <w:szCs w:val="22"/>
              </w:rPr>
              <w:t>-</w:t>
            </w:r>
            <w:r>
              <w:rPr>
                <w:rFonts w:hint="eastAsia"/>
                <w:sz w:val="22"/>
                <w:szCs w:val="22"/>
                <w:lang w:eastAsia="zh-CN"/>
              </w:rPr>
              <w:tab/>
            </w:r>
            <w:r>
              <w:rPr>
                <w:sz w:val="22"/>
                <w:szCs w:val="22"/>
              </w:rPr>
              <w:t xml:space="preserve">TPC command for scheduled PUSCH - </w:t>
            </w:r>
            <w:r>
              <w:rPr>
                <w:rFonts w:hint="eastAsia"/>
                <w:sz w:val="22"/>
                <w:szCs w:val="22"/>
              </w:rPr>
              <w:t>number of bits determined by the following</w:t>
            </w:r>
            <w:r>
              <w:rPr>
                <w:sz w:val="22"/>
                <w:szCs w:val="22"/>
              </w:rPr>
              <w:t>:</w:t>
            </w:r>
          </w:p>
          <w:p>
            <w:pPr>
              <w:pStyle w:val="39"/>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r>
              <w:rPr>
                <w:sz w:val="22"/>
                <w:szCs w:val="22"/>
              </w:rPr>
              <w:t xml:space="preserve"> </w:t>
            </w:r>
          </w:p>
          <w:p>
            <w:pPr>
              <w:ind w:left="568" w:hanging="1"/>
              <w:rPr>
                <w:szCs w:val="22"/>
              </w:rPr>
            </w:pPr>
            <w:r>
              <w:rPr>
                <w:szCs w:val="22"/>
                <w:lang w:eastAsia="zh-CN"/>
              </w:rPr>
              <w:t xml:space="preserve">Each block corresponds to the TPC command for the scheduled PUSCH for a </w:t>
            </w:r>
            <w:r>
              <w:rPr>
                <w:strike/>
                <w:color w:val="FF0000"/>
                <w:szCs w:val="22"/>
                <w:lang w:eastAsia="zh-CN"/>
              </w:rPr>
              <w:t xml:space="preserve">scheduled </w:t>
            </w:r>
            <w:r>
              <w:rPr>
                <w:szCs w:val="22"/>
                <w:lang w:eastAsia="zh-CN"/>
              </w:rPr>
              <w:t xml:space="preserve">cell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TPC command for the scheduled PUSCH for the cell with the smallest serving cell index. Each block is </w:t>
            </w:r>
            <w:r>
              <w:rPr>
                <w:szCs w:val="22"/>
              </w:rPr>
              <w:t xml:space="preserve">2 bits as defined in Clause </w:t>
            </w:r>
            <w:r>
              <w:rPr>
                <w:rFonts w:hint="eastAsia"/>
                <w:szCs w:val="22"/>
                <w:lang w:eastAsia="zh-CN"/>
              </w:rPr>
              <w:t>7.1.1</w:t>
            </w:r>
            <w:r>
              <w:rPr>
                <w:szCs w:val="22"/>
              </w:rPr>
              <w:t xml:space="preserve"> of [</w:t>
            </w:r>
            <w:r>
              <w:rPr>
                <w:rFonts w:hint="eastAsia"/>
                <w:szCs w:val="22"/>
                <w:lang w:eastAsia="zh-CN"/>
              </w:rPr>
              <w:t>5, TS38.213</w:t>
            </w:r>
            <w:r>
              <w:rPr>
                <w:szCs w:val="22"/>
              </w:rPr>
              <w:t>].</w:t>
            </w:r>
          </w:p>
          <w:p>
            <w:pPr>
              <w:pStyle w:val="41"/>
              <w:ind w:left="440" w:hanging="440"/>
              <w:rPr>
                <w:sz w:val="22"/>
                <w:szCs w:val="22"/>
              </w:rPr>
            </w:pPr>
            <w:r>
              <w:rPr>
                <w:sz w:val="22"/>
                <w:szCs w:val="22"/>
              </w:rPr>
              <w:t>-</w:t>
            </w:r>
            <w:r>
              <w:rPr>
                <w:sz w:val="22"/>
                <w:szCs w:val="22"/>
              </w:rPr>
              <w:tab/>
            </w:r>
            <w:r>
              <w:rPr>
                <w:rFonts w:hint="eastAsia"/>
                <w:sz w:val="22"/>
                <w:szCs w:val="22"/>
                <w:lang w:eastAsia="zh-CN"/>
              </w:rPr>
              <w:t>SRS resource indicator</w:t>
            </w:r>
            <w:r>
              <w:rPr>
                <w:sz w:val="22"/>
                <w:szCs w:val="22"/>
              </w:rPr>
              <w:t xml:space="preserve"> - </w:t>
            </w:r>
            <w:r>
              <w:rPr>
                <w:rFonts w:hint="eastAsia"/>
                <w:sz w:val="22"/>
                <w:szCs w:val="22"/>
              </w:rPr>
              <w:t>number of bits determined by the following</w:t>
            </w:r>
            <w:r>
              <w:rPr>
                <w:sz w:val="22"/>
                <w:szCs w:val="22"/>
              </w:rPr>
              <w:t>:</w:t>
            </w:r>
          </w:p>
          <w:p>
            <w:pPr>
              <w:pStyle w:val="39"/>
              <w:rPr>
                <w:sz w:val="22"/>
                <w:szCs w:val="22"/>
                <w:lang w:eastAsia="zh-CN"/>
              </w:rPr>
            </w:pPr>
            <w:r>
              <w:rPr>
                <w:sz w:val="22"/>
                <w:szCs w:val="22"/>
                <w:lang w:eastAsia="zh-CN"/>
              </w:rPr>
              <w:t>-</w:t>
            </w:r>
            <w:r>
              <w:rPr>
                <w:sz w:val="22"/>
                <w:szCs w:val="22"/>
                <w:lang w:eastAsia="zh-CN"/>
              </w:rPr>
              <w:tab/>
            </w:r>
            <w:r>
              <w:rPr>
                <w:sz w:val="22"/>
                <w:szCs w:val="22"/>
                <w:lang w:eastAsia="zh-CN"/>
              </w:rPr>
              <w:t>I</w:t>
            </w:r>
            <w:r>
              <w:rPr>
                <w:rFonts w:hint="eastAsia"/>
                <w:sz w:val="22"/>
                <w:szCs w:val="22"/>
                <w:lang w:eastAsia="zh-CN"/>
              </w:rPr>
              <w:t xml:space="preserve">f </w:t>
            </w:r>
            <w:r>
              <w:rPr>
                <w:rFonts w:eastAsia="等线"/>
                <w:i/>
                <w:sz w:val="22"/>
                <w:szCs w:val="22"/>
              </w:rPr>
              <w:t>sri-DCI0-3</w:t>
            </w:r>
            <w:r>
              <w:rPr>
                <w:i/>
                <w:sz w:val="22"/>
                <w:szCs w:val="22"/>
              </w:rPr>
              <w:t>= type1a</w:t>
            </w:r>
            <w:r>
              <w:rPr>
                <w:rFonts w:hint="eastAsia"/>
                <w:i/>
                <w:sz w:val="22"/>
                <w:szCs w:val="22"/>
                <w:lang w:eastAsia="zh-CN"/>
              </w:rPr>
              <w:t xml:space="preserve"> </w:t>
            </w:r>
            <w:r>
              <w:rPr>
                <w:rFonts w:hint="eastAsia"/>
                <w:sz w:val="22"/>
                <w:szCs w:val="22"/>
                <w:lang w:eastAsia="zh-CN"/>
              </w:rPr>
              <w:t>is configured</w:t>
            </w:r>
            <w:r>
              <w:rPr>
                <w:sz w:val="22"/>
                <w:szCs w:val="22"/>
                <w:lang w:eastAsia="zh-CN"/>
              </w:rPr>
              <w:t xml:space="preserve"> by higher layer,</w:t>
            </w:r>
          </w:p>
          <w:p>
            <w:pPr>
              <w:pStyle w:val="48"/>
              <w:rPr>
                <w:sz w:val="22"/>
                <w:szCs w:val="22"/>
                <w:lang w:eastAsia="zh-CN"/>
              </w:rPr>
            </w:pPr>
            <w:r>
              <w:rPr>
                <w:sz w:val="22"/>
                <w:szCs w:val="22"/>
                <w:lang w:eastAsia="zh-CN"/>
              </w:rPr>
              <w:t>-</w:t>
            </w:r>
            <w:r>
              <w:rPr>
                <w:sz w:val="22"/>
                <w:szCs w:val="22"/>
                <w:lang w:eastAsia="zh-CN"/>
              </w:rPr>
              <w:tab/>
            </w:r>
            <m:oMath>
              <m:func>
                <m:funcPr>
                  <m:ctrlPr>
                    <w:rPr>
                      <w:rFonts w:ascii="Cambria Math" w:hAnsi="Cambria Math"/>
                      <w:sz w:val="22"/>
                      <w:szCs w:val="22"/>
                    </w:rPr>
                  </m:ctrlPr>
                </m:funcPr>
                <m:fName>
                  <m:limLow>
                    <m:limLowPr>
                      <m:ctrlPr>
                        <w:rPr>
                          <w:rFonts w:ascii="Cambria Math" w:hAnsi="Cambria Math"/>
                          <w:sz w:val="22"/>
                          <w:szCs w:val="22"/>
                        </w:rPr>
                      </m:ctrlPr>
                    </m:limLowPr>
                    <m:e>
                      <m:r>
                        <m:rPr>
                          <m:sty m:val="p"/>
                        </m:rPr>
                        <w:rPr>
                          <w:rFonts w:ascii="Cambria Math" w:hAnsi="Cambria Math"/>
                          <w:sz w:val="22"/>
                          <w:szCs w:val="22"/>
                        </w:rPr>
                        <m:t>max</m:t>
                      </m:r>
                      <m:ctrlPr>
                        <w:rPr>
                          <w:rFonts w:ascii="Cambria Math" w:hAnsi="Cambria Math"/>
                          <w:sz w:val="22"/>
                          <w:szCs w:val="22"/>
                        </w:rPr>
                      </m:ctrlPr>
                    </m:e>
                    <m:lim>
                      <m:r>
                        <m:rPr/>
                        <w:rPr>
                          <w:rFonts w:ascii="Cambria Math" w:hAnsi="Cambria Math"/>
                          <w:sz w:val="22"/>
                          <w:szCs w:val="22"/>
                        </w:rPr>
                        <m:t>r∈{1,2,…,</m:t>
                      </m:r>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UL,2</m:t>
                          </m:r>
                          <m:ctrlPr>
                            <w:rPr>
                              <w:rFonts w:ascii="Cambria Math" w:hAnsi="Cambria Math"/>
                              <w:sz w:val="22"/>
                              <w:szCs w:val="22"/>
                            </w:rPr>
                          </m:ctrlPr>
                        </m:sup>
                      </m:sSubSup>
                      <m:r>
                        <m:rPr/>
                        <w:rPr>
                          <w:rFonts w:ascii="Cambria Math" w:hAnsi="Cambria Math"/>
                          <w:sz w:val="22"/>
                          <w:szCs w:val="22"/>
                        </w:rPr>
                        <m:t>}</m:t>
                      </m:r>
                      <m:ctrlPr>
                        <w:rPr>
                          <w:rFonts w:ascii="Cambria Math" w:hAnsi="Cambria Math"/>
                          <w:sz w:val="22"/>
                          <w:szCs w:val="22"/>
                        </w:rPr>
                      </m:ctrlPr>
                    </m:lim>
                  </m:limLow>
                  <m:ctrlPr>
                    <w:rPr>
                      <w:rFonts w:ascii="Cambria Math" w:hAnsi="Cambria Math"/>
                      <w:sz w:val="22"/>
                      <w:szCs w:val="22"/>
                    </w:rPr>
                  </m:ctrlPr>
                </m:fName>
                <m:e>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s</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ctrlPr>
                    <w:rPr>
                      <w:rFonts w:ascii="Cambria Math" w:hAnsi="Cambria Math"/>
                      <w:sz w:val="22"/>
                      <w:szCs w:val="22"/>
                    </w:rPr>
                  </m:ctrlPr>
                </m:e>
              </m:func>
              <m:r>
                <m:rPr/>
                <w:rPr>
                  <w:rFonts w:ascii="Cambria Math" w:hAnsi="Cambria Math"/>
                  <w:sz w:val="22"/>
                  <w:szCs w:val="22"/>
                </w:rPr>
                <m:t xml:space="preserve"> </m:t>
              </m:r>
            </m:oMath>
            <w:r>
              <w:rPr>
                <w:rFonts w:hint="eastAsia"/>
                <w:sz w:val="22"/>
                <w:szCs w:val="22"/>
                <w:lang w:eastAsia="zh-CN"/>
              </w:rPr>
              <w:t>bits</w:t>
            </w:r>
            <w:r>
              <w:rPr>
                <w:sz w:val="22"/>
                <w:szCs w:val="22"/>
                <w:lang w:eastAsia="zh-CN"/>
              </w:rPr>
              <w:t xml:space="preserve"> applying to the scheduled cells with </w:t>
            </w:r>
            <m:oMath>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s</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r>
                <m:rPr/>
                <w:rPr>
                  <w:rFonts w:ascii="Cambria Math" w:hAnsi="Cambria Math"/>
                  <w:sz w:val="22"/>
                  <w:szCs w:val="22"/>
                </w:rPr>
                <m:t>&gt;0</m:t>
              </m:r>
            </m:oMath>
            <w:r>
              <w:rPr>
                <w:sz w:val="22"/>
                <w:szCs w:val="22"/>
                <w:lang w:eastAsia="zh-CN"/>
              </w:rPr>
              <w:t xml:space="preserve"> independently, where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 2</m:t>
                  </m:r>
                  <m:ctrlPr>
                    <w:rPr>
                      <w:rFonts w:ascii="Cambria Math" w:hAnsi="Cambria Math"/>
                      <w:sz w:val="22"/>
                      <w:szCs w:val="22"/>
                    </w:rPr>
                  </m:ctrlPr>
                </m:sup>
              </m:sSubSup>
            </m:oMath>
            <w:r>
              <w:rPr>
                <w:sz w:val="22"/>
                <w:szCs w:val="22"/>
                <w:lang w:eastAsia="zh-CN"/>
              </w:rPr>
              <w:t xml:space="preserve"> is the number of cells configured by higher layer parameter </w:t>
            </w:r>
            <w:r>
              <w:rPr>
                <w:rFonts w:eastAsia="等线"/>
                <w:i/>
                <w:sz w:val="22"/>
                <w:szCs w:val="22"/>
                <w:lang w:eastAsia="zh-CN"/>
              </w:rPr>
              <w:t>scheduledCellListDCI-0-3</w:t>
            </w:r>
            <w:r>
              <w:rPr>
                <w:sz w:val="22"/>
                <w:szCs w:val="22"/>
                <w:lang w:eastAsia="zh-CN"/>
              </w:rPr>
              <w:t xml:space="preserve"> in the scheduled cell set, </w:t>
            </w:r>
            <m:oMath>
              <m:r>
                <m:rPr/>
                <w:rPr>
                  <w:rFonts w:ascii="Cambria Math" w:hAnsi="Cambria Math"/>
                  <w:sz w:val="22"/>
                  <w:szCs w:val="22"/>
                </w:rPr>
                <m:t>r</m:t>
              </m:r>
            </m:oMath>
            <w:r>
              <w:rPr>
                <w:sz w:val="22"/>
                <w:szCs w:val="22"/>
                <w:lang w:eastAsia="zh-CN"/>
              </w:rPr>
              <w:t xml:space="preserve"> is mapped to the cells according to an ascending order of a serving cell index with </w:t>
            </w:r>
            <m:oMath>
              <m:r>
                <m:rPr/>
                <w:rPr>
                  <w:rFonts w:ascii="Cambria Math" w:hAnsi="Cambria Math"/>
                  <w:sz w:val="22"/>
                  <w:szCs w:val="22"/>
                </w:rPr>
                <m:t>r=1</m:t>
              </m:r>
            </m:oMath>
            <w:r>
              <w:rPr>
                <w:sz w:val="22"/>
                <w:szCs w:val="22"/>
                <w:lang w:eastAsia="zh-CN"/>
              </w:rPr>
              <w:t xml:space="preserve"> corresponding to the cell with the smallest serving cell index, and </w:t>
            </w:r>
            <m:oMath>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s</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oMath>
            <w:r>
              <w:rPr>
                <w:sz w:val="22"/>
                <w:szCs w:val="22"/>
                <w:lang w:eastAsia="zh-CN"/>
              </w:rPr>
              <w:t xml:space="preserve"> is defined below. </w:t>
            </w:r>
          </w:p>
          <w:p>
            <w:pPr>
              <w:pStyle w:val="39"/>
              <w:rPr>
                <w:sz w:val="22"/>
                <w:szCs w:val="22"/>
              </w:rPr>
            </w:pPr>
            <w:r>
              <w:rPr>
                <w:sz w:val="22"/>
                <w:szCs w:val="22"/>
                <w:lang w:eastAsia="zh-CN"/>
              </w:rPr>
              <w:t>-</w:t>
            </w:r>
            <w:r>
              <w:rPr>
                <w:sz w:val="22"/>
                <w:szCs w:val="22"/>
                <w:lang w:eastAsia="zh-CN"/>
              </w:rPr>
              <w:tab/>
            </w:r>
            <w:r>
              <w:rPr>
                <w:sz w:val="22"/>
                <w:szCs w:val="22"/>
                <w:lang w:eastAsia="zh-CN"/>
              </w:rPr>
              <w:t>I</w:t>
            </w:r>
            <w:r>
              <w:rPr>
                <w:rFonts w:hint="eastAsia"/>
                <w:sz w:val="22"/>
                <w:szCs w:val="22"/>
                <w:lang w:eastAsia="zh-CN"/>
              </w:rPr>
              <w:t xml:space="preserve">f </w:t>
            </w:r>
            <w:r>
              <w:rPr>
                <w:rFonts w:eastAsia="等线"/>
                <w:i/>
                <w:sz w:val="22"/>
                <w:szCs w:val="22"/>
              </w:rPr>
              <w:t>sri-DCI0-3</w:t>
            </w:r>
            <w:r>
              <w:rPr>
                <w:i/>
                <w:sz w:val="22"/>
                <w:szCs w:val="22"/>
              </w:rPr>
              <w:t>= type2</w:t>
            </w:r>
            <w:r>
              <w:rPr>
                <w:rFonts w:hint="eastAsia"/>
                <w:i/>
                <w:sz w:val="22"/>
                <w:szCs w:val="22"/>
                <w:lang w:eastAsia="zh-CN"/>
              </w:rPr>
              <w:t xml:space="preserve"> </w:t>
            </w:r>
            <w:r>
              <w:rPr>
                <w:rFonts w:hint="eastAsia"/>
                <w:sz w:val="22"/>
                <w:szCs w:val="22"/>
                <w:lang w:eastAsia="zh-CN"/>
              </w:rPr>
              <w:t>is configured</w:t>
            </w:r>
            <w:r>
              <w:rPr>
                <w:sz w:val="22"/>
                <w:szCs w:val="22"/>
                <w:lang w:eastAsia="zh-CN"/>
              </w:rPr>
              <w:t xml:space="preserve"> by higher layer, </w:t>
            </w:r>
          </w:p>
          <w:p>
            <w:pPr>
              <w:pStyle w:val="48"/>
              <w:rPr>
                <w:sz w:val="22"/>
                <w:szCs w:val="22"/>
                <w:lang w:eastAsia="zh-CN"/>
              </w:rPr>
            </w:pPr>
            <w:r>
              <w:rPr>
                <w:sz w:val="22"/>
                <w:szCs w:val="22"/>
                <w:lang w:eastAsia="zh-CN"/>
              </w:rPr>
              <w:t>-</w:t>
            </w:r>
            <w:r>
              <w:rPr>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r>
              <w:rPr>
                <w:sz w:val="22"/>
                <w:szCs w:val="22"/>
              </w:rPr>
              <w:t xml:space="preserve"> </w:t>
            </w:r>
          </w:p>
          <w:p>
            <w:pPr>
              <w:ind w:left="851"/>
              <w:rPr>
                <w:szCs w:val="22"/>
                <w:lang w:eastAsia="zh-CN"/>
              </w:rPr>
            </w:pPr>
            <w:r>
              <w:rPr>
                <w:szCs w:val="22"/>
                <w:lang w:eastAsia="zh-CN"/>
              </w:rPr>
              <w:t>Each block corresponds to the S</w:t>
            </w:r>
            <w:r>
              <w:rPr>
                <w:rFonts w:hint="eastAsia"/>
                <w:szCs w:val="22"/>
                <w:lang w:eastAsia="zh-CN"/>
              </w:rPr>
              <w:t>RS resource indicator</w:t>
            </w:r>
            <w:r>
              <w:rPr>
                <w:szCs w:val="22"/>
                <w:lang w:eastAsia="zh-CN"/>
              </w:rPr>
              <w:t xml:space="preserve"> for a </w:t>
            </w:r>
            <w:r>
              <w:rPr>
                <w:strike/>
                <w:color w:val="FF0000"/>
                <w:szCs w:val="22"/>
                <w:lang w:eastAsia="zh-CN"/>
              </w:rPr>
              <w:t xml:space="preserve">scheduled </w:t>
            </w:r>
            <w:r>
              <w:rPr>
                <w:szCs w:val="22"/>
                <w:lang w:eastAsia="zh-CN"/>
              </w:rPr>
              <w:t xml:space="preserve">cell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S</w:t>
            </w:r>
            <w:r>
              <w:rPr>
                <w:rFonts w:hint="eastAsia"/>
                <w:szCs w:val="22"/>
                <w:lang w:eastAsia="zh-CN"/>
              </w:rPr>
              <w:t>RS resource indicator</w:t>
            </w:r>
            <w:r>
              <w:rPr>
                <w:szCs w:val="22"/>
                <w:lang w:eastAsia="zh-CN"/>
              </w:rPr>
              <w:t xml:space="preserve"> for the cell with the smallest serving cell index. Each block is </w:t>
            </w:r>
            <w:r>
              <w:rPr>
                <w:szCs w:val="22"/>
              </w:rPr>
              <w:t>defined</w:t>
            </w:r>
            <w:r>
              <w:rPr>
                <w:szCs w:val="22"/>
                <w:lang w:eastAsia="zh-CN"/>
              </w:rPr>
              <w:t xml:space="preserve"> below.</w:t>
            </w:r>
          </w:p>
          <w:p>
            <w:pPr>
              <w:jc w:val="center"/>
              <w:rPr>
                <w:rFonts w:ascii="Arial" w:hAnsi="Arial" w:eastAsia="SimSun"/>
                <w:color w:val="FF0000"/>
                <w:szCs w:val="22"/>
                <w:lang w:val="en-GB" w:eastAsia="ko-KR"/>
              </w:rPr>
            </w:pPr>
          </w:p>
          <w:p>
            <w:pPr>
              <w:jc w:val="center"/>
              <w:rPr>
                <w:rFonts w:ascii="Arial" w:hAnsi="Arial" w:eastAsia="SimSun"/>
                <w:color w:val="FF0000"/>
                <w:szCs w:val="22"/>
                <w:lang w:val="en-GB" w:eastAsia="ko-KR"/>
              </w:rPr>
            </w:pPr>
            <w:r>
              <w:rPr>
                <w:rFonts w:ascii="Arial" w:hAnsi="Arial" w:eastAsia="SimSun"/>
                <w:color w:val="FF0000"/>
                <w:szCs w:val="22"/>
                <w:lang w:val="en-GB" w:eastAsia="ko-KR"/>
              </w:rPr>
              <w:t>************** Unchanged parts omitted**************</w:t>
            </w:r>
          </w:p>
          <w:p>
            <w:pPr>
              <w:pStyle w:val="41"/>
              <w:ind w:left="440" w:hanging="440"/>
              <w:rPr>
                <w:sz w:val="22"/>
                <w:szCs w:val="22"/>
                <w:lang w:eastAsia="zh-CN"/>
              </w:rPr>
            </w:pPr>
            <w:r>
              <w:rPr>
                <w:sz w:val="22"/>
                <w:szCs w:val="22"/>
              </w:rPr>
              <w:t>-</w:t>
            </w:r>
            <w:r>
              <w:rPr>
                <w:rFonts w:hint="eastAsia"/>
                <w:sz w:val="22"/>
                <w:szCs w:val="22"/>
                <w:lang w:eastAsia="zh-CN"/>
              </w:rPr>
              <w:tab/>
            </w:r>
            <w:r>
              <w:rPr>
                <w:sz w:val="22"/>
                <w:szCs w:val="22"/>
              </w:rPr>
              <w:t xml:space="preserve">Precoding information and number of layers - </w:t>
            </w:r>
            <w:r>
              <w:rPr>
                <w:rFonts w:hint="eastAsia"/>
                <w:sz w:val="22"/>
                <w:szCs w:val="22"/>
                <w:lang w:eastAsia="zh-CN"/>
              </w:rPr>
              <w:t>number of bits determined by the following:</w:t>
            </w:r>
          </w:p>
          <w:p>
            <w:pPr>
              <w:pStyle w:val="39"/>
              <w:rPr>
                <w:sz w:val="22"/>
                <w:szCs w:val="22"/>
              </w:rPr>
            </w:pPr>
            <w:r>
              <w:rPr>
                <w:sz w:val="22"/>
                <w:szCs w:val="22"/>
                <w:lang w:eastAsia="zh-CN"/>
              </w:rPr>
              <w:t>-</w:t>
            </w:r>
            <w:r>
              <w:rPr>
                <w:sz w:val="22"/>
                <w:szCs w:val="22"/>
                <w:lang w:eastAsia="zh-CN"/>
              </w:rPr>
              <w:tab/>
            </w:r>
            <w:r>
              <w:rPr>
                <w:sz w:val="22"/>
                <w:szCs w:val="22"/>
                <w:lang w:eastAsia="zh-CN"/>
              </w:rPr>
              <w:t>I</w:t>
            </w:r>
            <w:r>
              <w:rPr>
                <w:rFonts w:hint="eastAsia"/>
                <w:sz w:val="22"/>
                <w:szCs w:val="22"/>
                <w:lang w:eastAsia="zh-CN"/>
              </w:rPr>
              <w:t xml:space="preserve">f </w:t>
            </w:r>
            <w:r>
              <w:rPr>
                <w:rFonts w:eastAsia="等线"/>
                <w:i/>
                <w:sz w:val="22"/>
                <w:szCs w:val="22"/>
                <w:lang w:eastAsia="zh-CN"/>
              </w:rPr>
              <w:t>tpmi-DCI0-3</w:t>
            </w:r>
            <w:r>
              <w:rPr>
                <w:i/>
                <w:sz w:val="22"/>
                <w:szCs w:val="22"/>
              </w:rPr>
              <w:t>= type1a</w:t>
            </w:r>
            <w:r>
              <w:rPr>
                <w:rFonts w:hint="eastAsia"/>
                <w:i/>
                <w:sz w:val="22"/>
                <w:szCs w:val="22"/>
                <w:lang w:eastAsia="zh-CN"/>
              </w:rPr>
              <w:t xml:space="preserve"> </w:t>
            </w:r>
            <w:r>
              <w:rPr>
                <w:rFonts w:hint="eastAsia"/>
                <w:sz w:val="22"/>
                <w:szCs w:val="22"/>
                <w:lang w:eastAsia="zh-CN"/>
              </w:rPr>
              <w:t>is configured</w:t>
            </w:r>
            <w:r>
              <w:rPr>
                <w:sz w:val="22"/>
                <w:szCs w:val="22"/>
                <w:lang w:eastAsia="zh-CN"/>
              </w:rPr>
              <w:t xml:space="preserve"> by higher layer,</w:t>
            </w:r>
          </w:p>
          <w:p>
            <w:pPr>
              <w:pStyle w:val="48"/>
              <w:rPr>
                <w:sz w:val="22"/>
                <w:szCs w:val="22"/>
                <w:lang w:eastAsia="zh-CN"/>
              </w:rPr>
            </w:pPr>
            <w:r>
              <w:rPr>
                <w:sz w:val="22"/>
                <w:szCs w:val="22"/>
                <w:lang w:eastAsia="zh-CN"/>
              </w:rPr>
              <w:t>-</w:t>
            </w:r>
            <w:r>
              <w:rPr>
                <w:sz w:val="22"/>
                <w:szCs w:val="22"/>
                <w:lang w:eastAsia="zh-CN"/>
              </w:rPr>
              <w:tab/>
            </w:r>
            <m:oMath>
              <m:r>
                <m:rPr/>
                <w:rPr>
                  <w:rFonts w:ascii="Cambria Math" w:hAnsi="Cambria Math"/>
                  <w:sz w:val="22"/>
                  <w:szCs w:val="22"/>
                </w:rPr>
                <m:t xml:space="preserve"> </m:t>
              </m:r>
              <m:func>
                <m:funcPr>
                  <m:ctrlPr>
                    <w:rPr>
                      <w:rFonts w:ascii="Cambria Math" w:hAnsi="Cambria Math"/>
                      <w:sz w:val="22"/>
                      <w:szCs w:val="22"/>
                    </w:rPr>
                  </m:ctrlPr>
                </m:funcPr>
                <m:fName>
                  <m:limLow>
                    <m:limLowPr>
                      <m:ctrlPr>
                        <w:rPr>
                          <w:rFonts w:ascii="Cambria Math" w:hAnsi="Cambria Math"/>
                          <w:sz w:val="22"/>
                          <w:szCs w:val="22"/>
                        </w:rPr>
                      </m:ctrlPr>
                    </m:limLowPr>
                    <m:e>
                      <m:r>
                        <m:rPr>
                          <m:sty m:val="p"/>
                        </m:rPr>
                        <w:rPr>
                          <w:rFonts w:ascii="Cambria Math" w:hAnsi="Cambria Math"/>
                          <w:sz w:val="22"/>
                          <w:szCs w:val="22"/>
                        </w:rPr>
                        <m:t>max</m:t>
                      </m:r>
                      <m:ctrlPr>
                        <w:rPr>
                          <w:rFonts w:ascii="Cambria Math" w:hAnsi="Cambria Math"/>
                          <w:sz w:val="22"/>
                          <w:szCs w:val="22"/>
                        </w:rPr>
                      </m:ctrlPr>
                    </m:e>
                    <m:lim>
                      <m:r>
                        <m:rPr/>
                        <w:rPr>
                          <w:rFonts w:ascii="Cambria Math" w:hAnsi="Cambria Math"/>
                          <w:sz w:val="22"/>
                          <w:szCs w:val="22"/>
                        </w:rPr>
                        <m:t>r∈{1,2,…,</m:t>
                      </m:r>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UL,2</m:t>
                          </m:r>
                          <m:ctrlPr>
                            <w:rPr>
                              <w:rFonts w:ascii="Cambria Math" w:hAnsi="Cambria Math"/>
                              <w:sz w:val="22"/>
                              <w:szCs w:val="22"/>
                            </w:rPr>
                          </m:ctrlPr>
                        </m:sup>
                      </m:sSubSup>
                      <m:r>
                        <m:rPr/>
                        <w:rPr>
                          <w:rFonts w:ascii="Cambria Math" w:hAnsi="Cambria Math"/>
                          <w:sz w:val="22"/>
                          <w:szCs w:val="22"/>
                        </w:rPr>
                        <m:t>}</m:t>
                      </m:r>
                      <m:ctrlPr>
                        <w:rPr>
                          <w:rFonts w:ascii="Cambria Math" w:hAnsi="Cambria Math"/>
                          <w:sz w:val="22"/>
                          <w:szCs w:val="22"/>
                        </w:rPr>
                      </m:ctrlPr>
                    </m:lim>
                  </m:limLow>
                  <m:ctrlPr>
                    <w:rPr>
                      <w:rFonts w:ascii="Cambria Math" w:hAnsi="Cambria Math"/>
                      <w:sz w:val="22"/>
                      <w:szCs w:val="22"/>
                    </w:rPr>
                  </m:ctrlPr>
                </m:fName>
                <m:e>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p</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ctrlPr>
                    <w:rPr>
                      <w:rFonts w:ascii="Cambria Math" w:hAnsi="Cambria Math"/>
                      <w:sz w:val="22"/>
                      <w:szCs w:val="22"/>
                    </w:rPr>
                  </m:ctrlPr>
                </m:e>
              </m:func>
              <m:r>
                <m:rPr/>
                <w:rPr>
                  <w:rFonts w:ascii="Cambria Math" w:hAnsi="Cambria Math"/>
                  <w:sz w:val="22"/>
                  <w:szCs w:val="22"/>
                </w:rPr>
                <m:t xml:space="preserve"> </m:t>
              </m:r>
            </m:oMath>
            <w:r>
              <w:rPr>
                <w:rFonts w:hint="eastAsia"/>
                <w:sz w:val="22"/>
                <w:szCs w:val="22"/>
                <w:lang w:eastAsia="zh-CN"/>
              </w:rPr>
              <w:t>bits</w:t>
            </w:r>
            <w:r>
              <w:rPr>
                <w:sz w:val="22"/>
                <w:szCs w:val="22"/>
                <w:lang w:eastAsia="zh-CN"/>
              </w:rPr>
              <w:t xml:space="preserve"> applying to the scheduled cells with </w:t>
            </w:r>
            <m:oMath>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p</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r>
                <m:rPr/>
                <w:rPr>
                  <w:rFonts w:ascii="Cambria Math" w:hAnsi="Cambria Math"/>
                  <w:sz w:val="22"/>
                  <w:szCs w:val="22"/>
                </w:rPr>
                <m:t>&gt;0</m:t>
              </m:r>
            </m:oMath>
            <w:r>
              <w:rPr>
                <w:sz w:val="22"/>
                <w:szCs w:val="22"/>
                <w:lang w:eastAsia="zh-CN"/>
              </w:rPr>
              <w:t xml:space="preserve"> independently, where </w:t>
            </w:r>
            <m:oMath>
              <m:r>
                <m:rPr/>
                <w:rPr>
                  <w:rFonts w:ascii="Cambria Math" w:hAnsi="Cambria Math"/>
                  <w:sz w:val="22"/>
                  <w:szCs w:val="22"/>
                </w:rPr>
                <m:t>r</m:t>
              </m:r>
            </m:oMath>
            <w:r>
              <w:rPr>
                <w:sz w:val="22"/>
                <w:szCs w:val="22"/>
                <w:lang w:eastAsia="zh-CN"/>
              </w:rPr>
              <w:t xml:space="preserve"> is mapped to the cells according to an ascending order of a serving cell index with </w:t>
            </w:r>
            <m:oMath>
              <m:r>
                <m:rPr/>
                <w:rPr>
                  <w:rFonts w:ascii="Cambria Math" w:hAnsi="Cambria Math"/>
                  <w:sz w:val="22"/>
                  <w:szCs w:val="22"/>
                </w:rPr>
                <m:t>r=1</m:t>
              </m:r>
            </m:oMath>
            <w:r>
              <w:rPr>
                <w:sz w:val="22"/>
                <w:szCs w:val="22"/>
                <w:lang w:eastAsia="zh-CN"/>
              </w:rPr>
              <w:t xml:space="preserve"> corresponding to the cell with the smallest serving cell index, and </w:t>
            </w:r>
            <m:oMath>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p</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oMath>
            <w:r>
              <w:rPr>
                <w:sz w:val="22"/>
                <w:szCs w:val="22"/>
                <w:lang w:eastAsia="zh-CN"/>
              </w:rPr>
              <w:t xml:space="preserve"> is defined below. </w:t>
            </w:r>
          </w:p>
          <w:p>
            <w:pPr>
              <w:pStyle w:val="39"/>
              <w:rPr>
                <w:sz w:val="22"/>
                <w:szCs w:val="22"/>
              </w:rPr>
            </w:pPr>
            <w:r>
              <w:rPr>
                <w:sz w:val="22"/>
                <w:szCs w:val="22"/>
                <w:lang w:eastAsia="zh-CN"/>
              </w:rPr>
              <w:t>-</w:t>
            </w:r>
            <w:r>
              <w:rPr>
                <w:sz w:val="22"/>
                <w:szCs w:val="22"/>
                <w:lang w:eastAsia="zh-CN"/>
              </w:rPr>
              <w:tab/>
            </w:r>
            <w:r>
              <w:rPr>
                <w:sz w:val="22"/>
                <w:szCs w:val="22"/>
                <w:lang w:eastAsia="zh-CN"/>
              </w:rPr>
              <w:t>I</w:t>
            </w:r>
            <w:r>
              <w:rPr>
                <w:rFonts w:hint="eastAsia"/>
                <w:sz w:val="22"/>
                <w:szCs w:val="22"/>
                <w:lang w:eastAsia="zh-CN"/>
              </w:rPr>
              <w:t xml:space="preserve">f </w:t>
            </w:r>
            <w:r>
              <w:rPr>
                <w:rFonts w:eastAsia="等线"/>
                <w:i/>
                <w:sz w:val="22"/>
                <w:szCs w:val="22"/>
                <w:lang w:eastAsia="zh-CN"/>
              </w:rPr>
              <w:t>tpmi-DCI0-3</w:t>
            </w:r>
            <w:r>
              <w:rPr>
                <w:i/>
                <w:sz w:val="22"/>
                <w:szCs w:val="22"/>
              </w:rPr>
              <w:t>= type2</w:t>
            </w:r>
            <w:r>
              <w:rPr>
                <w:rFonts w:hint="eastAsia"/>
                <w:i/>
                <w:sz w:val="22"/>
                <w:szCs w:val="22"/>
                <w:lang w:eastAsia="zh-CN"/>
              </w:rPr>
              <w:t xml:space="preserve"> </w:t>
            </w:r>
            <w:r>
              <w:rPr>
                <w:rFonts w:hint="eastAsia"/>
                <w:sz w:val="22"/>
                <w:szCs w:val="22"/>
                <w:lang w:eastAsia="zh-CN"/>
              </w:rPr>
              <w:t>is configured</w:t>
            </w:r>
            <w:r>
              <w:rPr>
                <w:sz w:val="22"/>
                <w:szCs w:val="22"/>
                <w:lang w:eastAsia="zh-CN"/>
              </w:rPr>
              <w:t xml:space="preserve"> by higher layer,</w:t>
            </w:r>
          </w:p>
          <w:p>
            <w:pPr>
              <w:pStyle w:val="48"/>
              <w:rPr>
                <w:sz w:val="22"/>
                <w:szCs w:val="22"/>
                <w:lang w:eastAsia="zh-CN"/>
              </w:rPr>
            </w:pPr>
            <w:r>
              <w:rPr>
                <w:sz w:val="22"/>
                <w:szCs w:val="22"/>
                <w:lang w:eastAsia="zh-CN"/>
              </w:rPr>
              <w:t>-</w:t>
            </w:r>
            <w:r>
              <w:rPr>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r>
              <w:rPr>
                <w:sz w:val="22"/>
                <w:szCs w:val="22"/>
              </w:rPr>
              <w:t xml:space="preserve">  </w:t>
            </w:r>
          </w:p>
          <w:p>
            <w:pPr>
              <w:ind w:left="851"/>
              <w:rPr>
                <w:szCs w:val="22"/>
              </w:rPr>
            </w:pPr>
            <w:r>
              <w:rPr>
                <w:szCs w:val="22"/>
                <w:lang w:eastAsia="zh-CN"/>
              </w:rPr>
              <w:t>Each block corresponds to the p</w:t>
            </w:r>
            <w:r>
              <w:rPr>
                <w:szCs w:val="22"/>
              </w:rPr>
              <w:t>recoding information and number of layers</w:t>
            </w:r>
            <w:r>
              <w:rPr>
                <w:szCs w:val="22"/>
                <w:lang w:eastAsia="zh-CN"/>
              </w:rPr>
              <w:t xml:space="preserve"> for a </w:t>
            </w:r>
            <w:r>
              <w:rPr>
                <w:strike/>
                <w:color w:val="FF0000"/>
                <w:szCs w:val="22"/>
                <w:lang w:eastAsia="zh-CN"/>
              </w:rPr>
              <w:t xml:space="preserve">scheduled </w:t>
            </w:r>
            <w:r>
              <w:rPr>
                <w:szCs w:val="22"/>
                <w:lang w:eastAsia="zh-CN"/>
              </w:rPr>
              <w:t xml:space="preserve">cell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p</w:t>
            </w:r>
            <w:r>
              <w:rPr>
                <w:szCs w:val="22"/>
              </w:rPr>
              <w:t>recoding information and number of layers</w:t>
            </w:r>
            <w:r>
              <w:rPr>
                <w:szCs w:val="22"/>
                <w:lang w:eastAsia="zh-CN"/>
              </w:rPr>
              <w:t xml:space="preserve"> for the cell with the smallest serving cell index. Each block is </w:t>
            </w:r>
            <w:r>
              <w:rPr>
                <w:szCs w:val="22"/>
              </w:rPr>
              <w:t xml:space="preserve">defined </w:t>
            </w:r>
            <w:r>
              <w:rPr>
                <w:szCs w:val="22"/>
                <w:lang w:eastAsia="zh-CN"/>
              </w:rPr>
              <w:t>below.</w:t>
            </w:r>
          </w:p>
          <w:p>
            <w:pPr>
              <w:jc w:val="center"/>
              <w:rPr>
                <w:rFonts w:ascii="Arial" w:hAnsi="Arial" w:eastAsia="SimSun"/>
                <w:color w:val="FF0000"/>
                <w:szCs w:val="22"/>
                <w:lang w:val="en-GB" w:eastAsia="ko-KR"/>
              </w:rPr>
            </w:pPr>
          </w:p>
          <w:p>
            <w:pPr>
              <w:jc w:val="center"/>
              <w:rPr>
                <w:rFonts w:ascii="Arial" w:hAnsi="Arial" w:eastAsia="SimSun"/>
                <w:color w:val="FF0000"/>
                <w:szCs w:val="22"/>
                <w:lang w:val="en-GB" w:eastAsia="ko-KR"/>
              </w:rPr>
            </w:pPr>
            <w:r>
              <w:rPr>
                <w:rFonts w:ascii="Arial" w:hAnsi="Arial" w:eastAsia="SimSun"/>
                <w:color w:val="FF0000"/>
                <w:szCs w:val="22"/>
                <w:lang w:val="en-GB" w:eastAsia="ko-KR"/>
              </w:rPr>
              <w:t>************** Unchanged parts omitted**************</w:t>
            </w:r>
          </w:p>
          <w:p>
            <w:pPr>
              <w:pStyle w:val="41"/>
              <w:ind w:left="440" w:hanging="440"/>
              <w:rPr>
                <w:sz w:val="22"/>
                <w:szCs w:val="22"/>
                <w:lang w:eastAsia="zh-CN"/>
              </w:rPr>
            </w:pPr>
            <w:r>
              <w:rPr>
                <w:sz w:val="22"/>
                <w:szCs w:val="22"/>
              </w:rPr>
              <w:t>-</w:t>
            </w:r>
            <w:r>
              <w:rPr>
                <w:rFonts w:hint="eastAsia"/>
                <w:sz w:val="22"/>
                <w:szCs w:val="22"/>
                <w:lang w:eastAsia="zh-CN"/>
              </w:rPr>
              <w:tab/>
            </w:r>
            <w:r>
              <w:rPr>
                <w:rFonts w:hint="eastAsia"/>
                <w:sz w:val="22"/>
                <w:szCs w:val="22"/>
                <w:lang w:eastAsia="zh-CN"/>
              </w:rPr>
              <w:t>Antenna ports</w:t>
            </w:r>
            <w:r>
              <w:rPr>
                <w:sz w:val="22"/>
                <w:szCs w:val="22"/>
              </w:rPr>
              <w:t xml:space="preserve"> -</w:t>
            </w:r>
            <w:r>
              <w:rPr>
                <w:rFonts w:hint="eastAsia"/>
                <w:sz w:val="22"/>
                <w:szCs w:val="22"/>
                <w:lang w:eastAsia="zh-CN"/>
              </w:rPr>
              <w:t xml:space="preserve"> number of</w:t>
            </w:r>
            <w:r>
              <w:rPr>
                <w:sz w:val="22"/>
                <w:szCs w:val="22"/>
              </w:rPr>
              <w:t xml:space="preserve"> bits</w:t>
            </w:r>
            <w:r>
              <w:rPr>
                <w:rFonts w:hint="eastAsia"/>
                <w:sz w:val="22"/>
                <w:szCs w:val="22"/>
                <w:lang w:eastAsia="zh-CN"/>
              </w:rPr>
              <w:t xml:space="preserve"> determined by the following</w:t>
            </w:r>
            <w:r>
              <w:rPr>
                <w:sz w:val="22"/>
                <w:szCs w:val="22"/>
                <w:lang w:eastAsia="zh-CN"/>
              </w:rPr>
              <w:t>:</w:t>
            </w:r>
          </w:p>
          <w:p>
            <w:pPr>
              <w:pStyle w:val="39"/>
              <w:rPr>
                <w:sz w:val="22"/>
                <w:szCs w:val="22"/>
              </w:rPr>
            </w:pPr>
            <w:r>
              <w:rPr>
                <w:sz w:val="22"/>
                <w:szCs w:val="22"/>
                <w:lang w:eastAsia="zh-CN"/>
              </w:rPr>
              <w:t>-</w:t>
            </w:r>
            <w:r>
              <w:rPr>
                <w:sz w:val="22"/>
                <w:szCs w:val="22"/>
                <w:lang w:eastAsia="zh-CN"/>
              </w:rPr>
              <w:tab/>
            </w:r>
            <w:r>
              <w:rPr>
                <w:sz w:val="22"/>
                <w:szCs w:val="22"/>
                <w:lang w:eastAsia="zh-CN"/>
              </w:rPr>
              <w:t>I</w:t>
            </w:r>
            <w:r>
              <w:rPr>
                <w:rFonts w:hint="eastAsia"/>
                <w:sz w:val="22"/>
                <w:szCs w:val="22"/>
                <w:lang w:eastAsia="zh-CN"/>
              </w:rPr>
              <w:t xml:space="preserve">f </w:t>
            </w:r>
            <w:r>
              <w:rPr>
                <w:rFonts w:eastAsia="等线"/>
                <w:i/>
                <w:sz w:val="22"/>
                <w:szCs w:val="22"/>
                <w:lang w:eastAsia="zh-CN"/>
              </w:rPr>
              <w:t>antennaPortsDCI0-3</w:t>
            </w:r>
            <w:r>
              <w:rPr>
                <w:i/>
                <w:sz w:val="22"/>
                <w:szCs w:val="22"/>
              </w:rPr>
              <w:t>= type1a</w:t>
            </w:r>
            <w:r>
              <w:rPr>
                <w:rFonts w:hint="eastAsia"/>
                <w:i/>
                <w:sz w:val="22"/>
                <w:szCs w:val="22"/>
                <w:lang w:eastAsia="zh-CN"/>
              </w:rPr>
              <w:t xml:space="preserve"> </w:t>
            </w:r>
            <w:r>
              <w:rPr>
                <w:rFonts w:hint="eastAsia"/>
                <w:sz w:val="22"/>
                <w:szCs w:val="22"/>
                <w:lang w:eastAsia="zh-CN"/>
              </w:rPr>
              <w:t>is configured</w:t>
            </w:r>
            <w:r>
              <w:rPr>
                <w:sz w:val="22"/>
                <w:szCs w:val="22"/>
                <w:lang w:eastAsia="zh-CN"/>
              </w:rPr>
              <w:t xml:space="preserve"> by higher layer,</w:t>
            </w:r>
          </w:p>
          <w:p>
            <w:pPr>
              <w:pStyle w:val="48"/>
              <w:rPr>
                <w:sz w:val="22"/>
                <w:szCs w:val="22"/>
                <w:lang w:eastAsia="zh-CN"/>
              </w:rPr>
            </w:pPr>
            <w:r>
              <w:rPr>
                <w:sz w:val="22"/>
                <w:szCs w:val="22"/>
                <w:lang w:eastAsia="zh-CN"/>
              </w:rPr>
              <w:t>-</w:t>
            </w:r>
            <w:r>
              <w:rPr>
                <w:sz w:val="22"/>
                <w:szCs w:val="22"/>
                <w:lang w:eastAsia="zh-CN"/>
              </w:rPr>
              <w:tab/>
            </w:r>
            <m:oMath>
              <m:func>
                <m:funcPr>
                  <m:ctrlPr>
                    <w:rPr>
                      <w:rFonts w:ascii="Cambria Math" w:hAnsi="Cambria Math"/>
                      <w:sz w:val="22"/>
                      <w:szCs w:val="22"/>
                    </w:rPr>
                  </m:ctrlPr>
                </m:funcPr>
                <m:fName>
                  <m:limLow>
                    <m:limLowPr>
                      <m:ctrlPr>
                        <w:rPr>
                          <w:rFonts w:ascii="Cambria Math" w:hAnsi="Cambria Math"/>
                          <w:sz w:val="22"/>
                          <w:szCs w:val="22"/>
                        </w:rPr>
                      </m:ctrlPr>
                    </m:limLowPr>
                    <m:e>
                      <m:r>
                        <m:rPr>
                          <m:sty m:val="p"/>
                        </m:rPr>
                        <w:rPr>
                          <w:rFonts w:ascii="Cambria Math" w:hAnsi="Cambria Math"/>
                          <w:sz w:val="22"/>
                          <w:szCs w:val="22"/>
                        </w:rPr>
                        <m:t>max</m:t>
                      </m:r>
                      <m:ctrlPr>
                        <w:rPr>
                          <w:rFonts w:ascii="Cambria Math" w:hAnsi="Cambria Math"/>
                          <w:sz w:val="22"/>
                          <w:szCs w:val="22"/>
                        </w:rPr>
                      </m:ctrlPr>
                    </m:e>
                    <m:lim>
                      <m:r>
                        <m:rPr/>
                        <w:rPr>
                          <w:rFonts w:ascii="Cambria Math" w:hAnsi="Cambria Math"/>
                          <w:sz w:val="22"/>
                          <w:szCs w:val="22"/>
                        </w:rPr>
                        <m:t>r∈{1,2,…,</m:t>
                      </m:r>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UL,2</m:t>
                          </m:r>
                          <m:ctrlPr>
                            <w:rPr>
                              <w:rFonts w:ascii="Cambria Math" w:hAnsi="Cambria Math"/>
                              <w:sz w:val="22"/>
                              <w:szCs w:val="22"/>
                            </w:rPr>
                          </m:ctrlPr>
                        </m:sup>
                      </m:sSubSup>
                      <m:r>
                        <m:rPr/>
                        <w:rPr>
                          <w:rFonts w:ascii="Cambria Math" w:hAnsi="Cambria Math"/>
                          <w:sz w:val="22"/>
                          <w:szCs w:val="22"/>
                        </w:rPr>
                        <m:t>}</m:t>
                      </m:r>
                      <m:ctrlPr>
                        <w:rPr>
                          <w:rFonts w:ascii="Cambria Math" w:hAnsi="Cambria Math"/>
                          <w:sz w:val="22"/>
                          <w:szCs w:val="22"/>
                        </w:rPr>
                      </m:ctrlPr>
                    </m:lim>
                  </m:limLow>
                  <m:ctrlPr>
                    <w:rPr>
                      <w:rFonts w:ascii="Cambria Math" w:hAnsi="Cambria Math"/>
                      <w:sz w:val="22"/>
                      <w:szCs w:val="22"/>
                    </w:rPr>
                  </m:ctrlPr>
                </m:fName>
                <m:e>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A</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ctrlPr>
                    <w:rPr>
                      <w:rFonts w:ascii="Cambria Math" w:hAnsi="Cambria Math"/>
                      <w:sz w:val="22"/>
                      <w:szCs w:val="22"/>
                    </w:rPr>
                  </m:ctrlPr>
                </m:e>
              </m:func>
              <m:r>
                <m:rPr/>
                <w:rPr>
                  <w:rFonts w:ascii="Cambria Math" w:hAnsi="Cambria Math"/>
                  <w:sz w:val="22"/>
                  <w:szCs w:val="22"/>
                </w:rPr>
                <m:t xml:space="preserve"> </m:t>
              </m:r>
            </m:oMath>
            <w:r>
              <w:rPr>
                <w:rFonts w:hint="eastAsia"/>
                <w:sz w:val="22"/>
                <w:szCs w:val="22"/>
                <w:lang w:eastAsia="zh-CN"/>
              </w:rPr>
              <w:t>bits</w:t>
            </w:r>
            <w:r>
              <w:rPr>
                <w:sz w:val="22"/>
                <w:szCs w:val="22"/>
                <w:lang w:eastAsia="zh-CN"/>
              </w:rPr>
              <w:t xml:space="preserve"> applying to the scheduled cells independently, where </w:t>
            </w:r>
            <m:oMath>
              <m:r>
                <m:rPr/>
                <w:rPr>
                  <w:rFonts w:ascii="Cambria Math" w:hAnsi="Cambria Math"/>
                  <w:sz w:val="22"/>
                  <w:szCs w:val="22"/>
                </w:rPr>
                <m:t>r</m:t>
              </m:r>
            </m:oMath>
            <w:r>
              <w:rPr>
                <w:sz w:val="22"/>
                <w:szCs w:val="22"/>
                <w:lang w:eastAsia="zh-CN"/>
              </w:rPr>
              <w:t xml:space="preserve"> is mapped to the cells according to an ascending order of a serving cell index with </w:t>
            </w:r>
            <m:oMath>
              <m:r>
                <m:rPr/>
                <w:rPr>
                  <w:rFonts w:ascii="Cambria Math" w:hAnsi="Cambria Math"/>
                  <w:sz w:val="22"/>
                  <w:szCs w:val="22"/>
                </w:rPr>
                <m:t>r=1</m:t>
              </m:r>
            </m:oMath>
            <w:r>
              <w:rPr>
                <w:sz w:val="22"/>
                <w:szCs w:val="22"/>
                <w:lang w:eastAsia="zh-CN"/>
              </w:rPr>
              <w:t xml:space="preserve"> corresponding to the cell with the smallest serving cell index, and </w:t>
            </w:r>
            <m:oMath>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A</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oMath>
            <w:r>
              <w:rPr>
                <w:sz w:val="22"/>
                <w:szCs w:val="22"/>
                <w:lang w:eastAsia="zh-CN"/>
              </w:rPr>
              <w:t xml:space="preserve"> is defined below. </w:t>
            </w:r>
          </w:p>
          <w:p>
            <w:pPr>
              <w:pStyle w:val="39"/>
              <w:rPr>
                <w:sz w:val="22"/>
                <w:szCs w:val="22"/>
              </w:rPr>
            </w:pPr>
            <w:r>
              <w:rPr>
                <w:sz w:val="22"/>
                <w:szCs w:val="22"/>
                <w:lang w:eastAsia="zh-CN"/>
              </w:rPr>
              <w:t>-</w:t>
            </w:r>
            <w:r>
              <w:rPr>
                <w:sz w:val="22"/>
                <w:szCs w:val="22"/>
                <w:lang w:eastAsia="zh-CN"/>
              </w:rPr>
              <w:tab/>
            </w:r>
            <w:r>
              <w:rPr>
                <w:sz w:val="22"/>
                <w:szCs w:val="22"/>
                <w:lang w:eastAsia="zh-CN"/>
              </w:rPr>
              <w:t>I</w:t>
            </w:r>
            <w:r>
              <w:rPr>
                <w:rFonts w:hint="eastAsia"/>
                <w:sz w:val="22"/>
                <w:szCs w:val="22"/>
                <w:lang w:eastAsia="zh-CN"/>
              </w:rPr>
              <w:t xml:space="preserve">f </w:t>
            </w:r>
            <w:r>
              <w:rPr>
                <w:rFonts w:eastAsia="等线"/>
                <w:i/>
                <w:sz w:val="22"/>
                <w:szCs w:val="22"/>
                <w:lang w:eastAsia="zh-CN"/>
              </w:rPr>
              <w:t>antennaPortsDCI0-3</w:t>
            </w:r>
            <w:r>
              <w:rPr>
                <w:i/>
                <w:sz w:val="22"/>
                <w:szCs w:val="22"/>
              </w:rPr>
              <w:t>= type2</w:t>
            </w:r>
            <w:r>
              <w:rPr>
                <w:rFonts w:hint="eastAsia"/>
                <w:i/>
                <w:sz w:val="22"/>
                <w:szCs w:val="22"/>
                <w:lang w:eastAsia="zh-CN"/>
              </w:rPr>
              <w:t xml:space="preserve"> </w:t>
            </w:r>
            <w:r>
              <w:rPr>
                <w:rFonts w:hint="eastAsia"/>
                <w:sz w:val="22"/>
                <w:szCs w:val="22"/>
                <w:lang w:eastAsia="zh-CN"/>
              </w:rPr>
              <w:t>is configured</w:t>
            </w:r>
            <w:r>
              <w:rPr>
                <w:sz w:val="22"/>
                <w:szCs w:val="22"/>
                <w:lang w:eastAsia="zh-CN"/>
              </w:rPr>
              <w:t xml:space="preserve"> by higher layer,</w:t>
            </w:r>
          </w:p>
          <w:p>
            <w:pPr>
              <w:pStyle w:val="48"/>
              <w:rPr>
                <w:sz w:val="22"/>
                <w:szCs w:val="22"/>
                <w:lang w:eastAsia="zh-CN"/>
              </w:rPr>
            </w:pPr>
            <w:r>
              <w:rPr>
                <w:sz w:val="22"/>
                <w:szCs w:val="22"/>
                <w:lang w:eastAsia="zh-CN"/>
              </w:rPr>
              <w:t>-</w:t>
            </w:r>
            <w:r>
              <w:rPr>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r>
              <w:rPr>
                <w:sz w:val="22"/>
                <w:szCs w:val="22"/>
              </w:rPr>
              <w:t xml:space="preserve"> </w:t>
            </w:r>
          </w:p>
          <w:p>
            <w:pPr>
              <w:ind w:left="851"/>
              <w:rPr>
                <w:szCs w:val="22"/>
              </w:rPr>
            </w:pPr>
            <w:r>
              <w:rPr>
                <w:szCs w:val="22"/>
                <w:lang w:eastAsia="zh-CN"/>
              </w:rPr>
              <w:t xml:space="preserve">Each block corresponds to the Antenna ports information for a </w:t>
            </w:r>
            <w:r>
              <w:rPr>
                <w:strike/>
                <w:color w:val="FF0000"/>
                <w:szCs w:val="22"/>
                <w:lang w:eastAsia="zh-CN"/>
              </w:rPr>
              <w:t xml:space="preserve">scheduled </w:t>
            </w:r>
            <w:r>
              <w:rPr>
                <w:szCs w:val="22"/>
                <w:lang w:eastAsia="zh-CN"/>
              </w:rPr>
              <w:t xml:space="preserve">cell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Antenna ports information for the cell with the smallest serving cell index. Each block is </w:t>
            </w:r>
            <w:r>
              <w:rPr>
                <w:szCs w:val="22"/>
              </w:rPr>
              <w:t xml:space="preserve">defined </w:t>
            </w:r>
            <w:r>
              <w:rPr>
                <w:szCs w:val="22"/>
                <w:lang w:eastAsia="zh-CN"/>
              </w:rPr>
              <w:t>below.</w:t>
            </w:r>
          </w:p>
          <w:p>
            <w:pPr>
              <w:ind w:hanging="1"/>
              <w:rPr>
                <w:rFonts w:hint="eastAsia" w:eastAsiaTheme="minorEastAsia"/>
                <w:szCs w:val="22"/>
                <w:lang w:eastAsia="zh-CN"/>
              </w:rPr>
            </w:pPr>
          </w:p>
          <w:p>
            <w:pPr>
              <w:jc w:val="center"/>
              <w:rPr>
                <w:rFonts w:ascii="Arial" w:hAnsi="Arial" w:eastAsia="SimSun"/>
                <w:color w:val="FF0000"/>
                <w:szCs w:val="22"/>
                <w:lang w:val="en-GB" w:eastAsia="ko-KR"/>
              </w:rPr>
            </w:pPr>
            <w:r>
              <w:rPr>
                <w:rFonts w:ascii="Arial" w:hAnsi="Arial" w:eastAsia="SimSun"/>
                <w:color w:val="FF0000"/>
                <w:szCs w:val="22"/>
                <w:lang w:val="en-GB" w:eastAsia="ko-KR"/>
              </w:rPr>
              <w:t>************** Unchanged parts omitted**************</w:t>
            </w:r>
          </w:p>
          <w:p>
            <w:pPr>
              <w:pStyle w:val="41"/>
              <w:ind w:left="440" w:hanging="440"/>
              <w:rPr>
                <w:sz w:val="22"/>
                <w:szCs w:val="22"/>
              </w:rPr>
            </w:pPr>
            <w:r>
              <w:rPr>
                <w:rFonts w:hint="eastAsia"/>
                <w:sz w:val="22"/>
                <w:szCs w:val="22"/>
                <w:lang w:eastAsia="zh-CN"/>
              </w:rPr>
              <w:t>-</w:t>
            </w:r>
            <w:r>
              <w:rPr>
                <w:rFonts w:hint="eastAsia"/>
                <w:sz w:val="22"/>
                <w:szCs w:val="22"/>
                <w:lang w:eastAsia="zh-CN"/>
              </w:rPr>
              <w:tab/>
            </w:r>
            <w:bookmarkStart w:id="1" w:name="OLE_LINK15"/>
            <w:r>
              <w:rPr>
                <w:rFonts w:hint="eastAsia"/>
                <w:sz w:val="22"/>
                <w:szCs w:val="22"/>
                <w:lang w:eastAsia="zh-CN"/>
              </w:rPr>
              <w:t>PTRS-DMRS association</w:t>
            </w:r>
            <w:bookmarkEnd w:id="1"/>
            <w:r>
              <w:rPr>
                <w:sz w:val="22"/>
                <w:szCs w:val="22"/>
              </w:rPr>
              <w:t xml:space="preserve"> - </w:t>
            </w:r>
            <w:r>
              <w:rPr>
                <w:rFonts w:hint="eastAsia"/>
                <w:sz w:val="22"/>
                <w:szCs w:val="22"/>
              </w:rPr>
              <w:t>number of bits determined by the following</w:t>
            </w:r>
            <w:r>
              <w:rPr>
                <w:sz w:val="22"/>
                <w:szCs w:val="22"/>
              </w:rPr>
              <w:t>:</w:t>
            </w:r>
          </w:p>
          <w:p>
            <w:pPr>
              <w:pStyle w:val="39"/>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UL</m:t>
                  </m:r>
                  <m:ctrlPr>
                    <w:rPr>
                      <w:rFonts w:ascii="Cambria Math" w:hAnsi="Cambria Math"/>
                      <w:sz w:val="22"/>
                      <w:szCs w:val="22"/>
                    </w:rPr>
                  </m:ctrlPr>
                </m:sup>
              </m:sSubSup>
            </m:oMath>
            <w:r>
              <w:rPr>
                <w:sz w:val="22"/>
                <w:szCs w:val="22"/>
              </w:rPr>
              <w:t xml:space="preserve"> </w:t>
            </w:r>
          </w:p>
          <w:p>
            <w:pPr>
              <w:ind w:left="568" w:hanging="1"/>
              <w:rPr>
                <w:szCs w:val="22"/>
              </w:rPr>
            </w:pPr>
            <w:r>
              <w:rPr>
                <w:szCs w:val="22"/>
                <w:lang w:eastAsia="zh-CN"/>
              </w:rPr>
              <w:t>Each block corresponds to the P</w:t>
            </w:r>
            <w:r>
              <w:rPr>
                <w:rFonts w:hint="eastAsia"/>
                <w:szCs w:val="22"/>
                <w:lang w:eastAsia="zh-CN"/>
              </w:rPr>
              <w:t>TRS-DMRS association</w:t>
            </w:r>
            <w:r>
              <w:rPr>
                <w:szCs w:val="22"/>
                <w:lang w:eastAsia="zh-CN"/>
              </w:rPr>
              <w:t xml:space="preserve"> information for a </w:t>
            </w:r>
            <w:r>
              <w:rPr>
                <w:strike/>
                <w:color w:val="FF0000"/>
                <w:szCs w:val="22"/>
                <w:lang w:eastAsia="zh-CN"/>
              </w:rPr>
              <w:t xml:space="preserve">scheduled </w:t>
            </w:r>
            <w:r>
              <w:rPr>
                <w:szCs w:val="22"/>
                <w:lang w:eastAsia="zh-CN"/>
              </w:rPr>
              <w:t xml:space="preserve">cell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UL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P</w:t>
            </w:r>
            <w:r>
              <w:rPr>
                <w:rFonts w:hint="eastAsia"/>
                <w:szCs w:val="22"/>
                <w:lang w:eastAsia="zh-CN"/>
              </w:rPr>
              <w:t>TRS-DMRS association</w:t>
            </w:r>
            <w:r>
              <w:rPr>
                <w:szCs w:val="22"/>
                <w:lang w:eastAsia="zh-CN"/>
              </w:rPr>
              <w:t xml:space="preserve"> information for the cell with the smallest serving cell index. Each block is </w:t>
            </w:r>
            <w:r>
              <w:rPr>
                <w:szCs w:val="22"/>
              </w:rPr>
              <w:t>defined by the following:</w:t>
            </w:r>
          </w:p>
          <w:p>
            <w:pPr>
              <w:pStyle w:val="39"/>
              <w:rPr>
                <w:sz w:val="22"/>
                <w:szCs w:val="22"/>
                <w:lang w:eastAsia="zh-CN"/>
              </w:rPr>
            </w:pPr>
            <w:r>
              <w:rPr>
                <w:rFonts w:hint="eastAsia"/>
                <w:sz w:val="22"/>
                <w:szCs w:val="22"/>
                <w:lang w:eastAsia="zh-CN"/>
              </w:rPr>
              <w:t>-</w:t>
            </w:r>
            <w:r>
              <w:rPr>
                <w:rFonts w:hint="eastAsia"/>
                <w:sz w:val="22"/>
                <w:szCs w:val="22"/>
                <w:lang w:eastAsia="zh-CN"/>
              </w:rPr>
              <w:tab/>
            </w:r>
            <w:r>
              <w:rPr>
                <w:rFonts w:hint="eastAsia"/>
                <w:sz w:val="22"/>
                <w:szCs w:val="22"/>
                <w:lang w:eastAsia="zh-CN"/>
              </w:rPr>
              <w:t xml:space="preserve">0 bit if </w:t>
            </w:r>
            <w:r>
              <w:rPr>
                <w:i/>
                <w:sz w:val="22"/>
                <w:szCs w:val="22"/>
              </w:rPr>
              <w:t>PTRS-UplinkConfi</w:t>
            </w:r>
            <w:r>
              <w:rPr>
                <w:sz w:val="22"/>
                <w:szCs w:val="22"/>
              </w:rPr>
              <w:t>g</w:t>
            </w:r>
            <w:r>
              <w:rPr>
                <w:rFonts w:hint="eastAsia"/>
                <w:sz w:val="22"/>
                <w:szCs w:val="22"/>
                <w:lang w:eastAsia="zh-CN"/>
              </w:rPr>
              <w:t xml:space="preserve"> is not configured </w:t>
            </w:r>
            <w:r>
              <w:rPr>
                <w:sz w:val="22"/>
                <w:szCs w:val="22"/>
                <w:lang w:eastAsia="zh-CN"/>
              </w:rPr>
              <w:t xml:space="preserve">in either </w:t>
            </w:r>
            <w:r>
              <w:rPr>
                <w:i/>
                <w:sz w:val="22"/>
                <w:szCs w:val="22"/>
              </w:rPr>
              <w:t>dmrs-UplinkForPUSCH-MappingTypeA</w:t>
            </w:r>
            <w:r>
              <w:rPr>
                <w:sz w:val="22"/>
                <w:szCs w:val="22"/>
                <w:lang w:eastAsia="zh-CN"/>
              </w:rPr>
              <w:t xml:space="preserve"> or</w:t>
            </w:r>
            <w:r>
              <w:rPr>
                <w:iCs/>
                <w:sz w:val="22"/>
                <w:szCs w:val="22"/>
                <w:lang w:eastAsia="zh-CN"/>
              </w:rPr>
              <w:t xml:space="preserve"> </w:t>
            </w:r>
            <w:r>
              <w:rPr>
                <w:i/>
                <w:sz w:val="22"/>
                <w:szCs w:val="22"/>
              </w:rPr>
              <w:t>dmrs-UplinkForPUSCH-MappingTypeB</w:t>
            </w:r>
            <w:r>
              <w:rPr>
                <w:rFonts w:hint="eastAsia"/>
                <w:sz w:val="22"/>
                <w:szCs w:val="22"/>
                <w:lang w:eastAsia="zh-CN"/>
              </w:rPr>
              <w:t xml:space="preserve"> and </w:t>
            </w:r>
            <w:r>
              <w:rPr>
                <w:sz w:val="22"/>
                <w:szCs w:val="22"/>
              </w:rPr>
              <w:t>transform</w:t>
            </w:r>
            <w:r>
              <w:rPr>
                <w:rFonts w:hint="eastAsia"/>
                <w:sz w:val="22"/>
                <w:szCs w:val="22"/>
                <w:lang w:eastAsia="zh-CN"/>
              </w:rPr>
              <w:t xml:space="preserve"> p</w:t>
            </w:r>
            <w:r>
              <w:rPr>
                <w:sz w:val="22"/>
                <w:szCs w:val="22"/>
              </w:rPr>
              <w:t>recoder</w:t>
            </w:r>
            <w:r>
              <w:rPr>
                <w:rFonts w:hint="eastAsia"/>
                <w:sz w:val="22"/>
                <w:szCs w:val="22"/>
                <w:lang w:eastAsia="zh-CN"/>
              </w:rPr>
              <w:t xml:space="preserve"> is</w:t>
            </w:r>
            <w:r>
              <w:rPr>
                <w:sz w:val="22"/>
                <w:szCs w:val="22"/>
                <w:lang w:eastAsia="zh-CN"/>
              </w:rPr>
              <w:t xml:space="preserve"> disabled</w:t>
            </w:r>
            <w:r>
              <w:rPr>
                <w:rFonts w:hint="eastAsia"/>
                <w:sz w:val="22"/>
                <w:szCs w:val="22"/>
                <w:lang w:eastAsia="zh-CN"/>
              </w:rPr>
              <w:t xml:space="preserve">, or if </w:t>
            </w:r>
            <w:r>
              <w:rPr>
                <w:sz w:val="22"/>
                <w:szCs w:val="22"/>
              </w:rPr>
              <w:t>transform</w:t>
            </w:r>
            <w:r>
              <w:rPr>
                <w:rFonts w:hint="eastAsia"/>
                <w:sz w:val="22"/>
                <w:szCs w:val="22"/>
                <w:lang w:eastAsia="zh-CN"/>
              </w:rPr>
              <w:t xml:space="preserve"> p</w:t>
            </w:r>
            <w:r>
              <w:rPr>
                <w:sz w:val="22"/>
                <w:szCs w:val="22"/>
              </w:rPr>
              <w:t>recoder</w:t>
            </w:r>
            <w:r>
              <w:rPr>
                <w:rFonts w:hint="eastAsia"/>
                <w:sz w:val="22"/>
                <w:szCs w:val="22"/>
                <w:lang w:eastAsia="zh-CN"/>
              </w:rPr>
              <w:t xml:space="preserve"> is</w:t>
            </w:r>
            <w:r>
              <w:rPr>
                <w:sz w:val="22"/>
                <w:szCs w:val="22"/>
                <w:lang w:eastAsia="zh-CN"/>
              </w:rPr>
              <w:t xml:space="preserve"> enabled</w:t>
            </w:r>
            <w:r>
              <w:rPr>
                <w:rFonts w:hint="eastAsia"/>
                <w:sz w:val="22"/>
                <w:szCs w:val="22"/>
                <w:lang w:eastAsia="zh-CN"/>
              </w:rPr>
              <w:t xml:space="preserve">, or if </w:t>
            </w:r>
            <w:r>
              <w:rPr>
                <w:i/>
                <w:sz w:val="22"/>
                <w:szCs w:val="22"/>
              </w:rPr>
              <w:t>maxRankDCI</w:t>
            </w:r>
            <w:r>
              <w:rPr>
                <w:rFonts w:hint="eastAsia"/>
                <w:i/>
                <w:iCs/>
                <w:sz w:val="22"/>
                <w:szCs w:val="22"/>
                <w:lang w:eastAsia="zh-CN"/>
              </w:rPr>
              <w:t>=1</w:t>
            </w:r>
            <w:r>
              <w:rPr>
                <w:rFonts w:hint="eastAsia"/>
                <w:sz w:val="22"/>
                <w:szCs w:val="22"/>
                <w:lang w:eastAsia="zh-CN"/>
              </w:rPr>
              <w:t>;</w:t>
            </w:r>
          </w:p>
          <w:p>
            <w:pPr>
              <w:pStyle w:val="39"/>
              <w:rPr>
                <w:sz w:val="22"/>
                <w:szCs w:val="22"/>
                <w:lang w:eastAsia="zh-CN"/>
              </w:rPr>
            </w:pPr>
            <w:r>
              <w:rPr>
                <w:rFonts w:hint="eastAsia"/>
                <w:sz w:val="22"/>
                <w:szCs w:val="22"/>
                <w:lang w:eastAsia="zh-CN"/>
              </w:rPr>
              <w:t>-</w:t>
            </w:r>
            <w:r>
              <w:rPr>
                <w:rFonts w:hint="eastAsia"/>
                <w:sz w:val="22"/>
                <w:szCs w:val="22"/>
                <w:lang w:eastAsia="zh-CN"/>
              </w:rPr>
              <w:tab/>
            </w:r>
            <w:r>
              <w:rPr>
                <w:rFonts w:hint="eastAsia"/>
                <w:sz w:val="22"/>
                <w:szCs w:val="22"/>
                <w:lang w:eastAsia="zh-CN"/>
              </w:rPr>
              <w:t>2</w:t>
            </w:r>
            <w:r>
              <w:rPr>
                <w:sz w:val="22"/>
                <w:szCs w:val="22"/>
              </w:rPr>
              <w:t xml:space="preserve"> bit</w:t>
            </w:r>
            <w:r>
              <w:rPr>
                <w:rFonts w:hint="eastAsia"/>
                <w:sz w:val="22"/>
                <w:szCs w:val="22"/>
                <w:lang w:eastAsia="zh-CN"/>
              </w:rPr>
              <w:t>s otherwise, where Table 7.3.1.1.2</w:t>
            </w:r>
            <w:r>
              <w:rPr>
                <w:sz w:val="22"/>
                <w:szCs w:val="22"/>
              </w:rPr>
              <w:t>-</w:t>
            </w:r>
            <w:r>
              <w:rPr>
                <w:rFonts w:hint="eastAsia"/>
                <w:sz w:val="22"/>
                <w:szCs w:val="22"/>
                <w:lang w:eastAsia="zh-CN"/>
              </w:rPr>
              <w:t xml:space="preserve">25 and 7.3.1.1.2-26 are used to </w:t>
            </w:r>
            <w:r>
              <w:rPr>
                <w:sz w:val="22"/>
                <w:szCs w:val="22"/>
                <w:lang w:eastAsia="zh-CN"/>
              </w:rPr>
              <w:t>indicat</w:t>
            </w:r>
            <w:r>
              <w:rPr>
                <w:rFonts w:hint="eastAsia"/>
                <w:sz w:val="22"/>
                <w:szCs w:val="22"/>
                <w:lang w:eastAsia="zh-CN"/>
              </w:rPr>
              <w:t>e the</w:t>
            </w:r>
            <w:r>
              <w:rPr>
                <w:sz w:val="22"/>
                <w:szCs w:val="22"/>
                <w:lang w:eastAsia="zh-CN"/>
              </w:rPr>
              <w:t xml:space="preserve"> association between PTRS port</w:t>
            </w:r>
            <w:r>
              <w:rPr>
                <w:rFonts w:hint="eastAsia"/>
                <w:sz w:val="22"/>
                <w:szCs w:val="22"/>
                <w:lang w:eastAsia="zh-CN"/>
              </w:rPr>
              <w:t xml:space="preserve">(s) </w:t>
            </w:r>
            <w:r>
              <w:rPr>
                <w:sz w:val="22"/>
                <w:szCs w:val="22"/>
                <w:lang w:eastAsia="zh-CN"/>
              </w:rPr>
              <w:t>and DMRS port(s) when</w:t>
            </w:r>
            <w:r>
              <w:rPr>
                <w:rFonts w:hint="eastAsia"/>
                <w:sz w:val="22"/>
                <w:szCs w:val="22"/>
                <w:lang w:eastAsia="zh-CN"/>
              </w:rPr>
              <w:t xml:space="preserve"> one PT-RS port and two PT-RS ports are configured by </w:t>
            </w:r>
            <w:r>
              <w:rPr>
                <w:rFonts w:hint="eastAsia"/>
                <w:i/>
                <w:iCs/>
                <w:sz w:val="22"/>
                <w:szCs w:val="22"/>
                <w:lang w:eastAsia="zh-CN"/>
              </w:rPr>
              <w:t>maxNrofPorts</w:t>
            </w:r>
            <w:r>
              <w:rPr>
                <w:rFonts w:hint="eastAsia"/>
                <w:sz w:val="22"/>
                <w:szCs w:val="22"/>
                <w:lang w:eastAsia="zh-CN"/>
              </w:rPr>
              <w:t xml:space="preserve"> in</w:t>
            </w:r>
            <w:r>
              <w:rPr>
                <w:sz w:val="22"/>
                <w:szCs w:val="22"/>
                <w:lang w:eastAsia="zh-CN"/>
              </w:rPr>
              <w:t xml:space="preserve"> </w:t>
            </w:r>
            <w:r>
              <w:rPr>
                <w:rFonts w:hint="eastAsia"/>
                <w:i/>
                <w:iCs/>
                <w:sz w:val="22"/>
                <w:szCs w:val="22"/>
                <w:lang w:eastAsia="zh-CN"/>
              </w:rPr>
              <w:t xml:space="preserve">PTRS-UplinkConfig </w:t>
            </w:r>
            <w:r>
              <w:rPr>
                <w:rFonts w:hint="eastAsia"/>
                <w:sz w:val="22"/>
                <w:szCs w:val="22"/>
                <w:lang w:eastAsia="zh-CN"/>
              </w:rPr>
              <w:t xml:space="preserve">respectively, and the DMRS ports are </w:t>
            </w:r>
            <w:r>
              <w:rPr>
                <w:sz w:val="22"/>
                <w:szCs w:val="22"/>
                <w:lang w:eastAsia="zh-CN"/>
              </w:rPr>
              <w:t>indicated</w:t>
            </w:r>
            <w:r>
              <w:rPr>
                <w:rFonts w:hint="eastAsia"/>
                <w:sz w:val="22"/>
                <w:szCs w:val="22"/>
                <w:lang w:eastAsia="zh-CN"/>
              </w:rPr>
              <w:t xml:space="preserve"> by the</w:t>
            </w:r>
            <w:r>
              <w:rPr>
                <w:sz w:val="22"/>
                <w:szCs w:val="22"/>
                <w:lang w:eastAsia="zh-CN"/>
              </w:rPr>
              <w:t xml:space="preserve"> </w:t>
            </w:r>
            <w:r>
              <w:rPr>
                <w:rFonts w:hint="eastAsia"/>
                <w:sz w:val="22"/>
                <w:szCs w:val="22"/>
                <w:lang w:eastAsia="zh-CN"/>
              </w:rPr>
              <w:t>Antenna ports</w:t>
            </w:r>
            <w:r>
              <w:rPr>
                <w:sz w:val="22"/>
                <w:szCs w:val="22"/>
                <w:lang w:eastAsia="zh-CN"/>
              </w:rPr>
              <w:t xml:space="preserve"> </w:t>
            </w:r>
            <w:r>
              <w:rPr>
                <w:rFonts w:hint="eastAsia"/>
                <w:sz w:val="22"/>
                <w:szCs w:val="22"/>
                <w:lang w:eastAsia="zh-CN"/>
              </w:rPr>
              <w:t>field.</w:t>
            </w:r>
            <w:r>
              <w:rPr>
                <w:sz w:val="22"/>
                <w:szCs w:val="22"/>
                <w:lang w:eastAsia="zh-CN"/>
              </w:rPr>
              <w:t xml:space="preserve"> </w:t>
            </w:r>
          </w:p>
          <w:p>
            <w:pPr>
              <w:ind w:left="568" w:hanging="1"/>
              <w:rPr>
                <w:szCs w:val="22"/>
                <w:lang w:eastAsia="zh-CN"/>
              </w:rPr>
            </w:pPr>
            <w:r>
              <w:rPr>
                <w:rFonts w:hint="eastAsia"/>
                <w:szCs w:val="22"/>
                <w:lang w:eastAsia="zh-CN"/>
              </w:rPr>
              <w:t xml:space="preserve">If </w:t>
            </w:r>
            <w:r>
              <w:rPr>
                <w:szCs w:val="22"/>
                <w:lang w:eastAsia="zh-CN"/>
              </w:rPr>
              <w:t>"</w:t>
            </w:r>
            <w:r>
              <w:rPr>
                <w:rFonts w:hint="eastAsia"/>
                <w:szCs w:val="22"/>
                <w:lang w:eastAsia="zh-CN"/>
              </w:rPr>
              <w:t>Bandwidth part indicator</w:t>
            </w:r>
            <w:r>
              <w:rPr>
                <w:szCs w:val="22"/>
                <w:lang w:eastAsia="zh-CN"/>
              </w:rPr>
              <w:t>"</w:t>
            </w:r>
            <w:r>
              <w:rPr>
                <w:rFonts w:hint="eastAsia"/>
                <w:szCs w:val="22"/>
                <w:lang w:eastAsia="zh-CN"/>
              </w:rPr>
              <w:t xml:space="preserve"> field indicates a bandwidth part other than the active bandwidth part and the </w:t>
            </w:r>
            <w:r>
              <w:rPr>
                <w:szCs w:val="22"/>
                <w:lang w:eastAsia="zh-CN"/>
              </w:rPr>
              <w:t>"</w:t>
            </w:r>
            <w:r>
              <w:rPr>
                <w:rFonts w:hint="eastAsia"/>
                <w:szCs w:val="22"/>
                <w:lang w:eastAsia="zh-CN"/>
              </w:rPr>
              <w:t>PTRS-DMRS association</w:t>
            </w:r>
            <w:r>
              <w:rPr>
                <w:szCs w:val="22"/>
                <w:lang w:eastAsia="zh-CN"/>
              </w:rPr>
              <w:t>"</w:t>
            </w:r>
            <w:r>
              <w:rPr>
                <w:rFonts w:hint="eastAsia"/>
                <w:szCs w:val="22"/>
                <w:lang w:eastAsia="zh-CN"/>
              </w:rPr>
              <w:t xml:space="preserve"> field is present for the indicated </w:t>
            </w:r>
            <w:r>
              <w:rPr>
                <w:szCs w:val="22"/>
                <w:lang w:eastAsia="zh-CN"/>
              </w:rPr>
              <w:t>bandwidth</w:t>
            </w:r>
            <w:r>
              <w:rPr>
                <w:rFonts w:hint="eastAsia"/>
                <w:szCs w:val="22"/>
                <w:lang w:eastAsia="zh-CN"/>
              </w:rPr>
              <w:t xml:space="preserve"> part but not present for the active bandwidth part, the UE assumes the </w:t>
            </w:r>
            <w:r>
              <w:rPr>
                <w:szCs w:val="22"/>
                <w:lang w:eastAsia="zh-CN"/>
              </w:rPr>
              <w:t>"</w:t>
            </w:r>
            <w:r>
              <w:rPr>
                <w:rFonts w:hint="eastAsia"/>
                <w:szCs w:val="22"/>
                <w:lang w:eastAsia="zh-CN"/>
              </w:rPr>
              <w:t>PTRS-DMRS association</w:t>
            </w:r>
            <w:r>
              <w:rPr>
                <w:szCs w:val="22"/>
                <w:lang w:eastAsia="zh-CN"/>
              </w:rPr>
              <w:t>"</w:t>
            </w:r>
            <w:r>
              <w:rPr>
                <w:rFonts w:hint="eastAsia"/>
                <w:szCs w:val="22"/>
                <w:lang w:eastAsia="zh-CN"/>
              </w:rPr>
              <w:t xml:space="preserve"> field is not present for the indicated </w:t>
            </w:r>
            <w:r>
              <w:rPr>
                <w:szCs w:val="22"/>
                <w:lang w:eastAsia="zh-CN"/>
              </w:rPr>
              <w:t>bandwidth</w:t>
            </w:r>
            <w:r>
              <w:rPr>
                <w:rFonts w:hint="eastAsia"/>
                <w:szCs w:val="22"/>
                <w:lang w:eastAsia="zh-CN"/>
              </w:rPr>
              <w:t xml:space="preserve"> part.</w:t>
            </w:r>
          </w:p>
          <w:p>
            <w:pPr>
              <w:rPr>
                <w:rFonts w:eastAsia="等线"/>
                <w:szCs w:val="22"/>
                <w:lang w:val="en-GB"/>
              </w:rPr>
            </w:pPr>
          </w:p>
          <w:p>
            <w:pPr>
              <w:spacing w:line="259" w:lineRule="auto"/>
              <w:jc w:val="center"/>
              <w:rPr>
                <w:rFonts w:ascii="Arial" w:hAnsi="Arial" w:eastAsia="SimSun"/>
                <w:color w:val="FF0000"/>
                <w:szCs w:val="22"/>
                <w:lang w:val="en-GB" w:eastAsia="ko-KR"/>
              </w:rPr>
            </w:pPr>
            <w:r>
              <w:rPr>
                <w:rFonts w:ascii="Arial" w:hAnsi="Arial" w:eastAsia="SimSun"/>
                <w:color w:val="FF0000"/>
                <w:szCs w:val="22"/>
                <w:lang w:val="en-GB" w:eastAsia="ko-KR"/>
              </w:rPr>
              <w:t>************** Unchanged parts omitted**************</w:t>
            </w:r>
          </w:p>
          <w:p>
            <w:pPr>
              <w:spacing w:line="259" w:lineRule="auto"/>
              <w:rPr>
                <w:rFonts w:eastAsia="SimSun"/>
                <w:b/>
                <w:szCs w:val="22"/>
              </w:rPr>
            </w:pPr>
            <w:r>
              <w:rPr>
                <w:rFonts w:eastAsia="SimSun"/>
                <w:b/>
                <w:szCs w:val="22"/>
              </w:rPr>
              <w:t>7.3.1.2.4</w:t>
            </w:r>
            <w:r>
              <w:rPr>
                <w:rFonts w:eastAsia="SimSun"/>
                <w:b/>
                <w:szCs w:val="22"/>
              </w:rPr>
              <w:tab/>
            </w:r>
            <w:r>
              <w:rPr>
                <w:rFonts w:eastAsia="SimSun"/>
                <w:b/>
                <w:szCs w:val="22"/>
              </w:rPr>
              <w:t>Format 1_3</w:t>
            </w:r>
          </w:p>
          <w:p>
            <w:pPr>
              <w:spacing w:line="259" w:lineRule="auto"/>
              <w:jc w:val="center"/>
              <w:rPr>
                <w:rFonts w:ascii="Arial" w:hAnsi="Arial" w:eastAsia="SimSun"/>
                <w:color w:val="FF0000"/>
                <w:szCs w:val="22"/>
                <w:lang w:val="en-GB" w:eastAsia="ko-KR"/>
              </w:rPr>
            </w:pPr>
            <w:r>
              <w:rPr>
                <w:rFonts w:ascii="Arial" w:hAnsi="Arial" w:eastAsia="SimSun"/>
                <w:color w:val="FF0000"/>
                <w:szCs w:val="22"/>
                <w:lang w:val="en-GB" w:eastAsia="ko-KR"/>
              </w:rPr>
              <w:t>************** Unchanged parts omitted**************</w:t>
            </w:r>
          </w:p>
          <w:p>
            <w:pPr>
              <w:pStyle w:val="41"/>
              <w:ind w:left="440" w:hanging="440"/>
              <w:rPr>
                <w:sz w:val="22"/>
                <w:szCs w:val="22"/>
                <w:lang w:eastAsia="zh-CN"/>
              </w:rPr>
            </w:pPr>
            <w:r>
              <w:rPr>
                <w:sz w:val="22"/>
                <w:szCs w:val="22"/>
              </w:rPr>
              <w:t>-</w:t>
            </w:r>
            <w:r>
              <w:rPr>
                <w:rFonts w:hint="eastAsia"/>
                <w:sz w:val="22"/>
                <w:szCs w:val="22"/>
                <w:lang w:eastAsia="zh-CN"/>
              </w:rPr>
              <w:tab/>
            </w:r>
            <w:r>
              <w:rPr>
                <w:rFonts w:hint="eastAsia"/>
                <w:sz w:val="22"/>
                <w:szCs w:val="22"/>
                <w:lang w:eastAsia="zh-CN"/>
              </w:rPr>
              <w:t>Frequency domain resource assignment</w:t>
            </w:r>
            <w:r>
              <w:rPr>
                <w:sz w:val="22"/>
                <w:szCs w:val="22"/>
              </w:rPr>
              <w:t xml:space="preserve"> -</w:t>
            </w:r>
            <w:r>
              <w:rPr>
                <w:sz w:val="22"/>
                <w:szCs w:val="22"/>
                <w:lang w:eastAsia="zh-CN"/>
              </w:rPr>
              <w:t xml:space="preserve"> </w:t>
            </w:r>
            <w:r>
              <w:rPr>
                <w:rFonts w:hint="eastAsia"/>
                <w:sz w:val="22"/>
                <w:szCs w:val="22"/>
                <w:lang w:eastAsia="zh-CN"/>
              </w:rPr>
              <w:t>number of bits determined by the following</w:t>
            </w:r>
            <w:r>
              <w:rPr>
                <w:sz w:val="22"/>
                <w:szCs w:val="22"/>
                <w:lang w:eastAsia="zh-CN"/>
              </w:rPr>
              <w:t>:</w:t>
            </w:r>
          </w:p>
          <w:p>
            <w:pPr>
              <w:pStyle w:val="39"/>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m:t>
                  </m:r>
                  <m:ctrlPr>
                    <w:rPr>
                      <w:rFonts w:ascii="Cambria Math" w:hAnsi="Cambria Math"/>
                      <w:sz w:val="22"/>
                      <w:szCs w:val="22"/>
                    </w:rPr>
                  </m:ctrlPr>
                </m:sup>
              </m:sSubSup>
            </m:oMath>
          </w:p>
          <w:p>
            <w:pPr>
              <w:ind w:left="568" w:hanging="1"/>
              <w:rPr>
                <w:szCs w:val="22"/>
              </w:rPr>
            </w:pPr>
            <w:r>
              <w:rPr>
                <w:szCs w:val="22"/>
                <w:lang w:eastAsia="zh-CN"/>
              </w:rPr>
              <w:t xml:space="preserve">If </w:t>
            </w:r>
            <w:r>
              <w:rPr>
                <w:rFonts w:eastAsia="等线"/>
                <w:i/>
                <w:szCs w:val="22"/>
                <w:lang w:eastAsia="zh-CN"/>
              </w:rPr>
              <w:t>scheduledCellComboListDCI-1-3</w:t>
            </w:r>
            <w:r>
              <w:rPr>
                <w:rFonts w:eastAsia="Batang"/>
                <w:i/>
                <w:szCs w:val="22"/>
              </w:rPr>
              <w:t xml:space="preserve"> </w:t>
            </w:r>
            <w:r>
              <w:rPr>
                <w:szCs w:val="22"/>
                <w:lang w:eastAsia="zh-CN"/>
              </w:rPr>
              <w:t xml:space="preserve">for the scheduled cell set is configured with more than one entry, </w:t>
            </w:r>
            <m:oMath>
              <m:sSubSup>
                <w:bookmarkStart w:id="2" w:name="OLE_LINK36"/>
                <m:sSubSupPr>
                  <m:ctrlPr>
                    <w:rPr>
                      <w:rFonts w:ascii="Cambria Math" w:hAnsi="Cambria Math"/>
                      <w:szCs w:val="22"/>
                    </w:rPr>
                  </m:ctrlPr>
                </m:sSubSupPr>
                <m:e>
                  <m:r>
                    <m:rPr/>
                    <w:rPr>
                      <w:rFonts w:ascii="Cambria Math" w:hAnsi="Cambria Math"/>
                      <w:szCs w:val="22"/>
                    </w:rPr>
                    <m:t>N</m:t>
                  </m:r>
                  <m:ctrlPr>
                    <w:rPr>
                      <w:rFonts w:ascii="Cambria Math" w:hAnsi="Cambria Math"/>
                      <w:szCs w:val="22"/>
                    </w:rPr>
                  </m:ctrlPr>
                </m:e>
                <m:sub>
                  <m:r>
                    <m:rPr/>
                    <w:rPr>
                      <w:rFonts w:ascii="Cambria Math" w:hAnsi="Cambria Math"/>
                      <w:szCs w:val="22"/>
                    </w:rPr>
                    <m:t>cell</m:t>
                  </m:r>
                  <m:ctrlPr>
                    <w:rPr>
                      <w:rFonts w:ascii="Cambria Math" w:hAnsi="Cambria Math"/>
                      <w:szCs w:val="22"/>
                    </w:rPr>
                  </m:ctrlPr>
                </m:sub>
                <m:sup>
                  <m:r>
                    <m:rPr/>
                    <w:rPr>
                      <w:rFonts w:ascii="Cambria Math" w:hAnsi="Cambria Math"/>
                      <w:szCs w:val="22"/>
                    </w:rPr>
                    <m:t>DL</m:t>
                  </m:r>
                  <m:ctrlPr>
                    <w:rPr>
                      <w:rFonts w:ascii="Cambria Math" w:hAnsi="Cambria Math"/>
                      <w:szCs w:val="22"/>
                    </w:rPr>
                  </m:ctrlPr>
                </m:sup>
              </m:sSubSup>
            </m:oMath>
            <w:bookmarkEnd w:id="2"/>
            <w:r>
              <w:rPr>
                <w:szCs w:val="22"/>
                <w:lang w:eastAsia="zh-CN"/>
              </w:rPr>
              <w:t xml:space="preserve"> is the number of scheduled cells indicated by Scheduled cells indicator field; if </w:t>
            </w:r>
            <w:r>
              <w:rPr>
                <w:rFonts w:eastAsia="等线"/>
                <w:i/>
                <w:szCs w:val="22"/>
                <w:lang w:eastAsia="zh-CN"/>
              </w:rPr>
              <w:t>scheduledCellComboListDCI-1-3</w:t>
            </w:r>
            <w:r>
              <w:rPr>
                <w:i/>
                <w:szCs w:val="22"/>
              </w:rPr>
              <w:t xml:space="preserve"> </w:t>
            </w:r>
            <w:r>
              <w:rPr>
                <w:szCs w:val="22"/>
                <w:lang w:eastAsia="zh-CN"/>
              </w:rPr>
              <w:t>for the scheduled cell set is configured with only one entry,</w:t>
            </w:r>
            <m:oMath>
              <m:r>
                <m:rPr>
                  <m:sty m:val="p"/>
                </m:rPr>
                <w:rPr>
                  <w:rFonts w:ascii="Cambria Math" w:hAnsi="Cambria Math"/>
                  <w:szCs w:val="22"/>
                </w:rPr>
                <m:t xml:space="preserve"> </m:t>
              </m:r>
              <m:sSubSup>
                <m:sSubSupPr>
                  <m:ctrlPr>
                    <w:rPr>
                      <w:rFonts w:ascii="Cambria Math" w:hAnsi="Cambria Math"/>
                      <w:szCs w:val="22"/>
                    </w:rPr>
                  </m:ctrlPr>
                </m:sSubSupPr>
                <m:e>
                  <m:r>
                    <m:rPr/>
                    <w:rPr>
                      <w:rFonts w:ascii="Cambria Math" w:hAnsi="Cambria Math"/>
                      <w:szCs w:val="22"/>
                    </w:rPr>
                    <m:t>N</m:t>
                  </m:r>
                  <m:ctrlPr>
                    <w:rPr>
                      <w:rFonts w:ascii="Cambria Math" w:hAnsi="Cambria Math"/>
                      <w:szCs w:val="22"/>
                    </w:rPr>
                  </m:ctrlPr>
                </m:e>
                <m:sub>
                  <m:r>
                    <m:rPr/>
                    <w:rPr>
                      <w:rFonts w:ascii="Cambria Math" w:hAnsi="Cambria Math"/>
                      <w:szCs w:val="22"/>
                    </w:rPr>
                    <m:t>cell</m:t>
                  </m:r>
                  <m:ctrlPr>
                    <w:rPr>
                      <w:rFonts w:ascii="Cambria Math" w:hAnsi="Cambria Math"/>
                      <w:szCs w:val="22"/>
                    </w:rPr>
                  </m:ctrlPr>
                </m:sub>
                <m:sup>
                  <m:r>
                    <m:rPr/>
                    <w:rPr>
                      <w:rFonts w:ascii="Cambria Math" w:hAnsi="Cambria Math"/>
                      <w:szCs w:val="22"/>
                    </w:rPr>
                    <m:t>DL</m:t>
                  </m:r>
                  <m:ctrlPr>
                    <w:rPr>
                      <w:rFonts w:ascii="Cambria Math" w:hAnsi="Cambria Math"/>
                      <w:szCs w:val="22"/>
                    </w:rPr>
                  </m:ctrlPr>
                </m:sup>
              </m:sSubSup>
            </m:oMath>
            <w:r>
              <w:rPr>
                <w:szCs w:val="22"/>
              </w:rPr>
              <w:t xml:space="preserve"> </w:t>
            </w:r>
            <w:r>
              <w:rPr>
                <w:szCs w:val="22"/>
                <w:lang w:eastAsia="zh-CN"/>
              </w:rPr>
              <w:t>is the number of cells configured by higher layer parameter</w:t>
            </w:r>
            <w:r>
              <w:rPr>
                <w:i/>
                <w:szCs w:val="22"/>
                <w:lang w:eastAsia="zh-CN"/>
              </w:rPr>
              <w:t xml:space="preserve"> </w:t>
            </w:r>
            <w:r>
              <w:rPr>
                <w:rFonts w:eastAsia="等线"/>
                <w:i/>
                <w:szCs w:val="22"/>
                <w:lang w:eastAsia="zh-CN"/>
              </w:rPr>
              <w:t>scheduledCellComboListDCI-1-3</w:t>
            </w:r>
            <w:r>
              <w:rPr>
                <w:szCs w:val="22"/>
                <w:lang w:eastAsia="zh-CN"/>
              </w:rPr>
              <w:t xml:space="preserve">; otherwise, </w:t>
            </w:r>
            <m:oMath>
              <m:sSubSup>
                <m:sSubSupPr>
                  <m:ctrlPr>
                    <w:rPr>
                      <w:rFonts w:ascii="Cambria Math" w:hAnsi="Cambria Math"/>
                      <w:szCs w:val="22"/>
                    </w:rPr>
                  </m:ctrlPr>
                </m:sSubSupPr>
                <m:e>
                  <m:r>
                    <m:rPr/>
                    <w:rPr>
                      <w:rFonts w:ascii="Cambria Math" w:hAnsi="Cambria Math"/>
                      <w:szCs w:val="22"/>
                    </w:rPr>
                    <m:t>N</m:t>
                  </m:r>
                  <m:ctrlPr>
                    <w:rPr>
                      <w:rFonts w:ascii="Cambria Math" w:hAnsi="Cambria Math"/>
                      <w:szCs w:val="22"/>
                    </w:rPr>
                  </m:ctrlPr>
                </m:e>
                <m:sub>
                  <m:r>
                    <m:rPr/>
                    <w:rPr>
                      <w:rFonts w:ascii="Cambria Math" w:hAnsi="Cambria Math"/>
                      <w:szCs w:val="22"/>
                    </w:rPr>
                    <m:t>cell</m:t>
                  </m:r>
                  <m:ctrlPr>
                    <w:rPr>
                      <w:rFonts w:ascii="Cambria Math" w:hAnsi="Cambria Math"/>
                      <w:szCs w:val="22"/>
                    </w:rPr>
                  </m:ctrlPr>
                </m:sub>
                <m:sup>
                  <m:r>
                    <m:rPr/>
                    <w:rPr>
                      <w:rFonts w:ascii="Cambria Math" w:hAnsi="Cambria Math"/>
                      <w:szCs w:val="22"/>
                    </w:rPr>
                    <m:t>DL</m:t>
                  </m:r>
                  <m:ctrlPr>
                    <w:rPr>
                      <w:rFonts w:ascii="Cambria Math" w:hAnsi="Cambria Math"/>
                      <w:szCs w:val="22"/>
                    </w:rPr>
                  </m:ctrlPr>
                </m:sup>
              </m:sSubSup>
            </m:oMath>
            <w:r>
              <w:rPr>
                <w:szCs w:val="22"/>
              </w:rPr>
              <w:t xml:space="preserve"> </w:t>
            </w:r>
            <w:r>
              <w:rPr>
                <w:szCs w:val="22"/>
                <w:lang w:eastAsia="zh-CN"/>
              </w:rPr>
              <w:t xml:space="preserve">is the number of cells in the scheduled cell set configured by higher layer parameter </w:t>
            </w:r>
            <w:r>
              <w:rPr>
                <w:rFonts w:eastAsia="等线"/>
                <w:i/>
                <w:szCs w:val="22"/>
                <w:lang w:eastAsia="zh-CN"/>
              </w:rPr>
              <w:t>scheduledCellListDCI-1-3</w:t>
            </w:r>
            <w:r>
              <w:rPr>
                <w:szCs w:val="22"/>
                <w:lang w:eastAsia="zh-CN"/>
              </w:rPr>
              <w:t>. Each block corresponds to the frequency domain resource assignment for a cell</w:t>
            </w:r>
            <w:r>
              <w:rPr>
                <w:rFonts w:eastAsia="等线"/>
                <w:color w:val="FF0000"/>
                <w:szCs w:val="22"/>
                <w:u w:val="single"/>
              </w:rPr>
              <w:t xml:space="preserve"> 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DL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frequency domain resource assignment for the cell with the smallest serving cell index. Each block is defined by the following fields:  </w:t>
            </w:r>
          </w:p>
          <w:p>
            <w:pPr>
              <w:spacing w:line="259" w:lineRule="auto"/>
              <w:rPr>
                <w:rFonts w:hint="eastAsia" w:ascii="Arial" w:hAnsi="Arial" w:eastAsia="Malgun Gothic"/>
                <w:color w:val="FF0000"/>
                <w:szCs w:val="22"/>
                <w:lang w:val="en-GB" w:eastAsia="ko-KR"/>
              </w:rPr>
            </w:pPr>
          </w:p>
          <w:p>
            <w:pPr>
              <w:spacing w:line="259" w:lineRule="auto"/>
              <w:jc w:val="center"/>
              <w:rPr>
                <w:rFonts w:ascii="Arial" w:hAnsi="Arial" w:eastAsia="Malgun Gothic"/>
                <w:color w:val="FF0000"/>
                <w:szCs w:val="22"/>
                <w:lang w:val="en-GB" w:eastAsia="ko-KR"/>
              </w:rPr>
            </w:pPr>
            <w:r>
              <w:rPr>
                <w:rFonts w:ascii="Arial" w:hAnsi="Arial" w:eastAsia="SimSun"/>
                <w:color w:val="FF0000"/>
                <w:szCs w:val="22"/>
                <w:lang w:val="en-GB" w:eastAsia="ko-KR"/>
              </w:rPr>
              <w:t>************** Unchanged parts omitted**************</w:t>
            </w:r>
          </w:p>
          <w:p>
            <w:pPr>
              <w:ind w:left="568" w:hanging="284"/>
              <w:rPr>
                <w:szCs w:val="22"/>
                <w:lang w:eastAsia="zh-CN"/>
              </w:rPr>
            </w:pPr>
            <w:r>
              <w:rPr>
                <w:rFonts w:hint="eastAsia"/>
                <w:szCs w:val="22"/>
              </w:rPr>
              <w:t>F</w:t>
            </w:r>
            <w:r>
              <w:rPr>
                <w:szCs w:val="22"/>
              </w:rPr>
              <w:t xml:space="preserve">or transport block 1: </w:t>
            </w:r>
          </w:p>
          <w:p>
            <w:pPr>
              <w:pStyle w:val="39"/>
              <w:rPr>
                <w:sz w:val="22"/>
                <w:szCs w:val="22"/>
                <w:lang w:eastAsia="zh-CN"/>
              </w:rPr>
            </w:pPr>
            <w:r>
              <w:rPr>
                <w:sz w:val="22"/>
                <w:szCs w:val="22"/>
              </w:rPr>
              <w:t>-</w:t>
            </w:r>
            <w:r>
              <w:rPr>
                <w:rFonts w:hint="eastAsia"/>
                <w:sz w:val="22"/>
                <w:szCs w:val="22"/>
                <w:lang w:eastAsia="zh-CN"/>
              </w:rPr>
              <w:tab/>
            </w:r>
            <w:r>
              <w:rPr>
                <w:sz w:val="22"/>
                <w:szCs w:val="22"/>
              </w:rPr>
              <w:t xml:space="preserve">Modulation and coding scheme - </w:t>
            </w:r>
            <w:r>
              <w:rPr>
                <w:rFonts w:hint="eastAsia"/>
                <w:sz w:val="22"/>
                <w:szCs w:val="22"/>
                <w:lang w:eastAsia="zh-CN"/>
              </w:rPr>
              <w:t>number of bits determined by the following</w:t>
            </w:r>
            <w:r>
              <w:rPr>
                <w:sz w:val="22"/>
                <w:szCs w:val="22"/>
                <w:lang w:eastAsia="zh-CN"/>
              </w:rPr>
              <w:t>:</w:t>
            </w:r>
          </w:p>
          <w:p>
            <w:pPr>
              <w:pStyle w:val="48"/>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m:t>
                  </m:r>
                  <m:ctrlPr>
                    <w:rPr>
                      <w:rFonts w:ascii="Cambria Math" w:hAnsi="Cambria Math"/>
                      <w:sz w:val="22"/>
                      <w:szCs w:val="22"/>
                    </w:rPr>
                  </m:ctrlPr>
                </m:sup>
              </m:sSubSup>
            </m:oMath>
          </w:p>
          <w:p>
            <w:pPr>
              <w:ind w:left="851"/>
              <w:rPr>
                <w:szCs w:val="22"/>
                <w:lang w:eastAsia="zh-CN"/>
              </w:rPr>
            </w:pPr>
            <w:r>
              <w:rPr>
                <w:szCs w:val="22"/>
                <w:lang w:eastAsia="zh-CN"/>
              </w:rPr>
              <w:t xml:space="preserve">Each block corresponds to the modulation and coding scheme for </w:t>
            </w:r>
            <w:r>
              <w:rPr>
                <w:rFonts w:eastAsia="等线"/>
                <w:szCs w:val="22"/>
                <w:lang w:val="nb-NO"/>
              </w:rPr>
              <w:t xml:space="preserve">a </w:t>
            </w:r>
            <w:r>
              <w:rPr>
                <w:rFonts w:eastAsia="等线"/>
                <w:strike/>
                <w:color w:val="FF0000"/>
                <w:szCs w:val="22"/>
                <w:lang w:val="nb-NO"/>
              </w:rPr>
              <w:t xml:space="preserve">scheduled </w:t>
            </w:r>
            <w:r>
              <w:rPr>
                <w:rFonts w:eastAsia="等线"/>
                <w:szCs w:val="22"/>
                <w:lang w:val="nb-NO"/>
              </w:rPr>
              <w:t>cell</w:t>
            </w:r>
            <w:r>
              <w:rPr>
                <w:rFonts w:eastAsia="等线"/>
                <w:szCs w:val="22"/>
              </w:rPr>
              <w:t xml:space="preserve">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DL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modulation and coding scheme for the cell with the smallest serving cell index. Each block is </w:t>
            </w:r>
            <w:r>
              <w:rPr>
                <w:rFonts w:hint="eastAsia"/>
                <w:szCs w:val="22"/>
                <w:lang w:eastAsia="zh-CN"/>
              </w:rPr>
              <w:t>5</w:t>
            </w:r>
            <w:r>
              <w:rPr>
                <w:szCs w:val="22"/>
              </w:rPr>
              <w:t xml:space="preserve"> bits as defined in Clause </w:t>
            </w:r>
            <w:r>
              <w:rPr>
                <w:rFonts w:hint="eastAsia"/>
                <w:szCs w:val="22"/>
                <w:lang w:eastAsia="zh-CN"/>
              </w:rPr>
              <w:t>6.1.4.1</w:t>
            </w:r>
            <w:r>
              <w:rPr>
                <w:szCs w:val="22"/>
              </w:rPr>
              <w:t xml:space="preserve"> of [</w:t>
            </w:r>
            <w:r>
              <w:rPr>
                <w:rFonts w:hint="eastAsia"/>
                <w:szCs w:val="22"/>
                <w:lang w:eastAsia="zh-CN"/>
              </w:rPr>
              <w:t>6, TS</w:t>
            </w:r>
            <w:r>
              <w:rPr>
                <w:szCs w:val="22"/>
                <w:lang w:eastAsia="zh-CN"/>
              </w:rPr>
              <w:t xml:space="preserve"> </w:t>
            </w:r>
            <w:r>
              <w:rPr>
                <w:rFonts w:hint="eastAsia"/>
                <w:szCs w:val="22"/>
                <w:lang w:eastAsia="zh-CN"/>
              </w:rPr>
              <w:t>38.214</w:t>
            </w:r>
            <w:r>
              <w:rPr>
                <w:szCs w:val="22"/>
              </w:rPr>
              <w:t>].</w:t>
            </w:r>
            <w:r>
              <w:rPr>
                <w:szCs w:val="22"/>
                <w:lang w:eastAsia="zh-CN"/>
              </w:rPr>
              <w:t xml:space="preserve">    </w:t>
            </w:r>
          </w:p>
          <w:p>
            <w:pPr>
              <w:pStyle w:val="39"/>
              <w:rPr>
                <w:sz w:val="22"/>
                <w:szCs w:val="22"/>
              </w:rPr>
            </w:pPr>
            <w:r>
              <w:rPr>
                <w:sz w:val="22"/>
                <w:szCs w:val="22"/>
              </w:rPr>
              <w:t>-</w:t>
            </w:r>
            <w:r>
              <w:rPr>
                <w:rFonts w:hint="eastAsia"/>
                <w:sz w:val="22"/>
                <w:szCs w:val="22"/>
              </w:rPr>
              <w:tab/>
            </w:r>
            <w:r>
              <w:rPr>
                <w:sz w:val="22"/>
                <w:szCs w:val="22"/>
              </w:rPr>
              <w:t xml:space="preserve">New data indicator - </w:t>
            </w:r>
            <w:r>
              <w:rPr>
                <w:rFonts w:hint="eastAsia"/>
                <w:sz w:val="22"/>
                <w:szCs w:val="22"/>
              </w:rPr>
              <w:t>number of bits determined by the following</w:t>
            </w:r>
            <w:r>
              <w:rPr>
                <w:sz w:val="22"/>
                <w:szCs w:val="22"/>
              </w:rPr>
              <w:t>:</w:t>
            </w:r>
          </w:p>
          <w:p>
            <w:pPr>
              <w:pStyle w:val="48"/>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m:t>
                  </m:r>
                  <m:ctrlPr>
                    <w:rPr>
                      <w:rFonts w:ascii="Cambria Math" w:hAnsi="Cambria Math"/>
                      <w:sz w:val="22"/>
                      <w:szCs w:val="22"/>
                    </w:rPr>
                  </m:ctrlPr>
                </m:sup>
              </m:sSubSup>
            </m:oMath>
            <w:r>
              <w:rPr>
                <w:sz w:val="22"/>
                <w:szCs w:val="22"/>
              </w:rPr>
              <w:t xml:space="preserve">  </w:t>
            </w:r>
          </w:p>
          <w:p>
            <w:pPr>
              <w:ind w:left="851"/>
              <w:rPr>
                <w:szCs w:val="22"/>
              </w:rPr>
            </w:pPr>
            <w:r>
              <w:rPr>
                <w:szCs w:val="22"/>
                <w:lang w:eastAsia="zh-CN"/>
              </w:rPr>
              <w:t xml:space="preserve">Each block corresponds to the new data indicator for </w:t>
            </w:r>
            <w:r>
              <w:rPr>
                <w:rFonts w:eastAsia="等线"/>
                <w:szCs w:val="22"/>
                <w:lang w:val="nb-NO"/>
              </w:rPr>
              <w:t xml:space="preserve">a </w:t>
            </w:r>
            <w:r>
              <w:rPr>
                <w:rFonts w:eastAsia="等线"/>
                <w:strike/>
                <w:color w:val="FF0000"/>
                <w:szCs w:val="22"/>
                <w:lang w:val="nb-NO"/>
              </w:rPr>
              <w:t xml:space="preserve">scheduled </w:t>
            </w:r>
            <w:r>
              <w:rPr>
                <w:rFonts w:eastAsia="等线"/>
                <w:szCs w:val="22"/>
                <w:lang w:val="nb-NO"/>
              </w:rPr>
              <w:t>cell</w:t>
            </w:r>
            <w:r>
              <w:rPr>
                <w:rFonts w:eastAsia="等线"/>
                <w:szCs w:val="22"/>
              </w:rPr>
              <w:t xml:space="preserve">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DL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new data indicator for the cell with the smallest serving cell index. Each block is 1</w:t>
            </w:r>
            <w:r>
              <w:rPr>
                <w:szCs w:val="22"/>
              </w:rPr>
              <w:t xml:space="preserve"> bit.</w:t>
            </w:r>
            <w:r>
              <w:rPr>
                <w:szCs w:val="22"/>
                <w:lang w:eastAsia="zh-CN"/>
              </w:rPr>
              <w:t xml:space="preserve">  </w:t>
            </w:r>
          </w:p>
          <w:p>
            <w:pPr>
              <w:pStyle w:val="39"/>
              <w:rPr>
                <w:sz w:val="22"/>
                <w:szCs w:val="22"/>
              </w:rPr>
            </w:pPr>
            <w:r>
              <w:rPr>
                <w:sz w:val="22"/>
                <w:szCs w:val="22"/>
              </w:rPr>
              <w:t>-</w:t>
            </w:r>
            <w:r>
              <w:rPr>
                <w:rFonts w:hint="eastAsia"/>
                <w:sz w:val="22"/>
                <w:szCs w:val="22"/>
              </w:rPr>
              <w:tab/>
            </w:r>
            <w:r>
              <w:rPr>
                <w:sz w:val="22"/>
                <w:szCs w:val="22"/>
              </w:rPr>
              <w:t xml:space="preserve">Redundancy version - </w:t>
            </w:r>
            <w:r>
              <w:rPr>
                <w:rFonts w:hint="eastAsia"/>
                <w:sz w:val="22"/>
                <w:szCs w:val="22"/>
              </w:rPr>
              <w:t>number of bits determined by the following</w:t>
            </w:r>
            <w:r>
              <w:rPr>
                <w:sz w:val="22"/>
                <w:szCs w:val="22"/>
              </w:rPr>
              <w:t>:</w:t>
            </w:r>
          </w:p>
          <w:p>
            <w:pPr>
              <w:pStyle w:val="48"/>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m:t>
                  </m:r>
                  <m:ctrlPr>
                    <w:rPr>
                      <w:rFonts w:ascii="Cambria Math" w:hAnsi="Cambria Math"/>
                      <w:sz w:val="22"/>
                      <w:szCs w:val="22"/>
                    </w:rPr>
                  </m:ctrlPr>
                </m:sup>
              </m:sSubSup>
            </m:oMath>
            <w:r>
              <w:rPr>
                <w:sz w:val="22"/>
                <w:szCs w:val="22"/>
              </w:rPr>
              <w:t xml:space="preserve">   </w:t>
            </w:r>
          </w:p>
          <w:p>
            <w:pPr>
              <w:ind w:left="851"/>
              <w:rPr>
                <w:szCs w:val="22"/>
                <w:lang w:eastAsia="zh-CN"/>
              </w:rPr>
            </w:pPr>
            <w:r>
              <w:rPr>
                <w:szCs w:val="22"/>
                <w:lang w:eastAsia="zh-CN"/>
              </w:rPr>
              <w:t xml:space="preserve">Each block corresponds to the redundancy version for </w:t>
            </w:r>
            <w:r>
              <w:rPr>
                <w:rFonts w:eastAsia="等线"/>
                <w:szCs w:val="22"/>
                <w:lang w:val="nb-NO"/>
              </w:rPr>
              <w:t xml:space="preserve">a </w:t>
            </w:r>
            <w:r>
              <w:rPr>
                <w:rFonts w:eastAsia="等线"/>
                <w:strike/>
                <w:color w:val="FF0000"/>
                <w:szCs w:val="22"/>
                <w:lang w:val="nb-NO"/>
              </w:rPr>
              <w:t xml:space="preserve">scheduled </w:t>
            </w:r>
            <w:r>
              <w:rPr>
                <w:rFonts w:eastAsia="等线"/>
                <w:szCs w:val="22"/>
                <w:lang w:val="nb-NO"/>
              </w:rPr>
              <w:t>cell</w:t>
            </w:r>
            <w:r>
              <w:rPr>
                <w:rFonts w:eastAsia="等线"/>
                <w:szCs w:val="22"/>
              </w:rPr>
              <w:t xml:space="preserve">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DL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redundancy version for the cell with the smallest serving cell index. Each block is 0</w:t>
            </w:r>
            <w:r>
              <w:rPr>
                <w:szCs w:val="22"/>
              </w:rPr>
              <w:t xml:space="preserve">, 1 or 2 bits determined by higher layer parameter </w:t>
            </w:r>
            <w:r>
              <w:rPr>
                <w:i/>
                <w:szCs w:val="22"/>
              </w:rPr>
              <w:t xml:space="preserve">numberOfBitsForRV-DCI-1-3 </w:t>
            </w:r>
            <w:r>
              <w:rPr>
                <w:szCs w:val="22"/>
                <w:lang w:eastAsia="zh-CN"/>
              </w:rPr>
              <w:t>configured for the cell corresponding to the block</w:t>
            </w:r>
            <w:r>
              <w:rPr>
                <w:szCs w:val="22"/>
              </w:rPr>
              <w:t>,</w:t>
            </w:r>
          </w:p>
          <w:p>
            <w:pPr>
              <w:pStyle w:val="48"/>
              <w:rPr>
                <w:sz w:val="22"/>
                <w:szCs w:val="22"/>
                <w:lang w:eastAsia="zh-CN"/>
              </w:rPr>
            </w:pPr>
            <w:r>
              <w:rPr>
                <w:rFonts w:hint="eastAsia"/>
                <w:sz w:val="22"/>
                <w:szCs w:val="22"/>
                <w:lang w:eastAsia="zh-CN"/>
              </w:rPr>
              <w:t>-</w:t>
            </w:r>
            <w:r>
              <w:rPr>
                <w:rFonts w:hint="eastAsia"/>
                <w:sz w:val="22"/>
                <w:szCs w:val="22"/>
                <w:lang w:eastAsia="zh-CN"/>
              </w:rPr>
              <w:tab/>
            </w:r>
            <w:r>
              <w:rPr>
                <w:sz w:val="22"/>
                <w:szCs w:val="22"/>
                <w:lang w:eastAsia="zh-CN"/>
              </w:rPr>
              <w:t xml:space="preserve">If </w:t>
            </w:r>
            <w:r>
              <w:rPr>
                <w:rFonts w:hint="eastAsia"/>
                <w:sz w:val="22"/>
                <w:szCs w:val="22"/>
                <w:lang w:eastAsia="zh-CN"/>
              </w:rPr>
              <w:t xml:space="preserve">0 bit </w:t>
            </w:r>
            <w:r>
              <w:rPr>
                <w:sz w:val="22"/>
                <w:szCs w:val="22"/>
                <w:lang w:eastAsia="zh-CN"/>
              </w:rPr>
              <w:t>is</w:t>
            </w:r>
            <w:r>
              <w:rPr>
                <w:rFonts w:hint="eastAsia"/>
                <w:sz w:val="22"/>
                <w:szCs w:val="22"/>
                <w:lang w:eastAsia="zh-CN"/>
              </w:rPr>
              <w:t xml:space="preserve"> configured</w:t>
            </w:r>
            <w:r>
              <w:rPr>
                <w:sz w:val="22"/>
                <w:szCs w:val="22"/>
                <w:lang w:eastAsia="zh-CN"/>
              </w:rPr>
              <w:t xml:space="preserve">, </w:t>
            </w:r>
            <w:r>
              <w:rPr>
                <w:rFonts w:eastAsia="Batang"/>
                <w:i/>
                <w:sz w:val="22"/>
                <w:szCs w:val="22"/>
              </w:rPr>
              <w:t>rv</w:t>
            </w:r>
            <w:r>
              <w:rPr>
                <w:rFonts w:eastAsia="Batang"/>
                <w:i/>
                <w:sz w:val="22"/>
                <w:szCs w:val="22"/>
                <w:vertAlign w:val="subscript"/>
              </w:rPr>
              <w:t>id</w:t>
            </w:r>
            <w:r>
              <w:rPr>
                <w:sz w:val="22"/>
                <w:szCs w:val="22"/>
                <w:lang w:eastAsia="zh-CN"/>
              </w:rPr>
              <w:t xml:space="preserve"> to be applied is 0</w:t>
            </w:r>
            <w:r>
              <w:rPr>
                <w:rFonts w:hint="eastAsia"/>
                <w:sz w:val="22"/>
                <w:szCs w:val="22"/>
                <w:lang w:eastAsia="zh-CN"/>
              </w:rPr>
              <w:t>;</w:t>
            </w:r>
          </w:p>
          <w:p>
            <w:pPr>
              <w:pStyle w:val="48"/>
              <w:rPr>
                <w:sz w:val="22"/>
                <w:szCs w:val="22"/>
                <w:lang w:eastAsia="zh-CN"/>
              </w:rPr>
            </w:pPr>
            <w:r>
              <w:rPr>
                <w:rFonts w:hint="eastAsia"/>
                <w:sz w:val="22"/>
                <w:szCs w:val="22"/>
                <w:lang w:eastAsia="zh-CN"/>
              </w:rPr>
              <w:t>-</w:t>
            </w:r>
            <w:r>
              <w:rPr>
                <w:rFonts w:hint="eastAsia"/>
                <w:sz w:val="22"/>
                <w:szCs w:val="22"/>
                <w:lang w:eastAsia="zh-CN"/>
              </w:rPr>
              <w:tab/>
            </w:r>
            <w:r>
              <w:rPr>
                <w:sz w:val="22"/>
                <w:szCs w:val="22"/>
                <w:lang w:eastAsia="zh-CN"/>
              </w:rPr>
              <w:t>1</w:t>
            </w:r>
            <w:r>
              <w:rPr>
                <w:rFonts w:hint="eastAsia"/>
                <w:sz w:val="22"/>
                <w:szCs w:val="22"/>
                <w:lang w:eastAsia="zh-CN"/>
              </w:rPr>
              <w:t xml:space="preserve"> bit </w:t>
            </w:r>
            <w:r>
              <w:rPr>
                <w:sz w:val="22"/>
                <w:szCs w:val="22"/>
                <w:lang w:eastAsia="zh-CN"/>
              </w:rPr>
              <w:t xml:space="preserve">according to Table </w:t>
            </w:r>
            <w:r>
              <w:rPr>
                <w:rFonts w:hint="eastAsia"/>
                <w:sz w:val="22"/>
                <w:szCs w:val="22"/>
                <w:lang w:eastAsia="zh-CN"/>
              </w:rPr>
              <w:t>7.3.1.2.</w:t>
            </w:r>
            <w:r>
              <w:rPr>
                <w:sz w:val="22"/>
                <w:szCs w:val="22"/>
                <w:lang w:eastAsia="zh-CN"/>
              </w:rPr>
              <w:t>3</w:t>
            </w:r>
            <w:r>
              <w:rPr>
                <w:rFonts w:hint="eastAsia"/>
                <w:sz w:val="22"/>
                <w:szCs w:val="22"/>
                <w:lang w:eastAsia="zh-CN"/>
              </w:rPr>
              <w:t>-1;</w:t>
            </w:r>
          </w:p>
          <w:p>
            <w:pPr>
              <w:pStyle w:val="48"/>
              <w:rPr>
                <w:sz w:val="22"/>
                <w:szCs w:val="22"/>
                <w:lang w:eastAsia="zh-CN"/>
              </w:rPr>
            </w:pPr>
            <w:r>
              <w:rPr>
                <w:rFonts w:hint="eastAsia"/>
                <w:sz w:val="22"/>
                <w:szCs w:val="22"/>
                <w:lang w:eastAsia="zh-CN"/>
              </w:rPr>
              <w:t>-</w:t>
            </w:r>
            <w:r>
              <w:rPr>
                <w:rFonts w:hint="eastAsia"/>
                <w:sz w:val="22"/>
                <w:szCs w:val="22"/>
                <w:lang w:eastAsia="zh-CN"/>
              </w:rPr>
              <w:tab/>
            </w:r>
            <w:r>
              <w:rPr>
                <w:sz w:val="22"/>
                <w:szCs w:val="22"/>
                <w:lang w:eastAsia="zh-CN"/>
              </w:rPr>
              <w:t>2 bits according to</w:t>
            </w:r>
            <w:r>
              <w:rPr>
                <w:rFonts w:hint="eastAsia"/>
                <w:sz w:val="22"/>
                <w:szCs w:val="22"/>
                <w:lang w:eastAsia="zh-CN"/>
              </w:rPr>
              <w:t xml:space="preserve"> Table 7.3.1.1.</w:t>
            </w:r>
            <w:r>
              <w:rPr>
                <w:sz w:val="22"/>
                <w:szCs w:val="22"/>
                <w:lang w:eastAsia="zh-CN"/>
              </w:rPr>
              <w:t>1</w:t>
            </w:r>
            <w:r>
              <w:rPr>
                <w:rFonts w:hint="eastAsia"/>
                <w:sz w:val="22"/>
                <w:szCs w:val="22"/>
                <w:lang w:eastAsia="zh-CN"/>
              </w:rPr>
              <w:t>-2</w:t>
            </w:r>
            <w:r>
              <w:rPr>
                <w:sz w:val="22"/>
                <w:szCs w:val="22"/>
                <w:lang w:eastAsia="zh-CN"/>
              </w:rPr>
              <w:t xml:space="preserve">. </w:t>
            </w:r>
          </w:p>
          <w:p>
            <w:pPr>
              <w:ind w:firstLine="284"/>
              <w:rPr>
                <w:szCs w:val="22"/>
                <w:lang w:eastAsia="zh-CN"/>
              </w:rPr>
            </w:pPr>
            <w:r>
              <w:rPr>
                <w:rFonts w:hint="eastAsia"/>
                <w:szCs w:val="22"/>
              </w:rPr>
              <w:t>F</w:t>
            </w:r>
            <w:r>
              <w:rPr>
                <w:szCs w:val="22"/>
              </w:rPr>
              <w:t xml:space="preserve">or transport block </w:t>
            </w:r>
            <w:r>
              <w:rPr>
                <w:rFonts w:hint="eastAsia"/>
                <w:szCs w:val="22"/>
                <w:lang w:eastAsia="zh-CN"/>
              </w:rPr>
              <w:t>2</w:t>
            </w:r>
            <w:r>
              <w:rPr>
                <w:szCs w:val="22"/>
              </w:rPr>
              <w:t xml:space="preserve">: </w:t>
            </w:r>
          </w:p>
          <w:p>
            <w:pPr>
              <w:pStyle w:val="39"/>
              <w:rPr>
                <w:sz w:val="22"/>
                <w:szCs w:val="22"/>
                <w:lang w:eastAsia="zh-CN"/>
              </w:rPr>
            </w:pPr>
            <w:r>
              <w:rPr>
                <w:sz w:val="22"/>
                <w:szCs w:val="22"/>
              </w:rPr>
              <w:t>-</w:t>
            </w:r>
            <w:r>
              <w:rPr>
                <w:rFonts w:hint="eastAsia"/>
                <w:sz w:val="22"/>
                <w:szCs w:val="22"/>
                <w:lang w:eastAsia="zh-CN"/>
              </w:rPr>
              <w:tab/>
            </w:r>
            <w:r>
              <w:rPr>
                <w:sz w:val="22"/>
                <w:szCs w:val="22"/>
              </w:rPr>
              <w:t xml:space="preserve">Modulation and coding scheme - </w:t>
            </w:r>
            <w:r>
              <w:rPr>
                <w:rFonts w:hint="eastAsia"/>
                <w:sz w:val="22"/>
                <w:szCs w:val="22"/>
                <w:lang w:eastAsia="zh-CN"/>
              </w:rPr>
              <w:t>number of bits determined by the following</w:t>
            </w:r>
            <w:r>
              <w:rPr>
                <w:sz w:val="22"/>
                <w:szCs w:val="22"/>
                <w:lang w:eastAsia="zh-CN"/>
              </w:rPr>
              <w:t>:</w:t>
            </w:r>
          </w:p>
          <w:p>
            <w:pPr>
              <w:pStyle w:val="48"/>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w:t>
            </w:r>
            <m:oMath>
              <m:r>
                <m:rPr>
                  <m:sty m:val="p"/>
                </m:rPr>
                <w:rPr>
                  <w:rFonts w:ascii="Cambria Math" w:hAnsi="Cambria Math"/>
                  <w:sz w:val="22"/>
                  <w:szCs w:val="22"/>
                </w:rPr>
                <m:t xml:space="preserve"> </m:t>
              </m:r>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DL,3</m:t>
                  </m:r>
                  <m:ctrlPr>
                    <w:rPr>
                      <w:rFonts w:ascii="Cambria Math" w:hAnsi="Cambria Math"/>
                      <w:sz w:val="22"/>
                      <w:szCs w:val="22"/>
                    </w:rPr>
                  </m:ctrlPr>
                </m:sup>
              </m:sSubSup>
            </m:oMath>
            <w:r>
              <w:rPr>
                <w:sz w:val="22"/>
                <w:szCs w:val="22"/>
              </w:rPr>
              <w:t xml:space="preserve">  </w:t>
            </w:r>
          </w:p>
          <w:p>
            <w:pPr>
              <w:pStyle w:val="39"/>
              <w:ind w:firstLine="0"/>
              <w:rPr>
                <w:sz w:val="22"/>
                <w:szCs w:val="22"/>
                <w:lang w:eastAsia="zh-CN"/>
              </w:rPr>
            </w:pPr>
            <w:r>
              <w:rPr>
                <w:sz w:val="22"/>
                <w:szCs w:val="22"/>
                <w:lang w:eastAsia="zh-CN"/>
              </w:rPr>
              <w:t xml:space="preserve">If </w:t>
            </w:r>
            <w:r>
              <w:rPr>
                <w:rFonts w:eastAsia="等线"/>
                <w:i/>
                <w:sz w:val="22"/>
                <w:szCs w:val="22"/>
                <w:lang w:eastAsia="zh-CN"/>
              </w:rPr>
              <w:t>scheduledCellComboListDCI-1-3</w:t>
            </w:r>
            <w:r>
              <w:rPr>
                <w:rFonts w:eastAsia="Batang"/>
                <w:i/>
                <w:sz w:val="22"/>
                <w:szCs w:val="22"/>
              </w:rPr>
              <w:t xml:space="preserve"> </w:t>
            </w:r>
            <w:r>
              <w:rPr>
                <w:sz w:val="22"/>
                <w:szCs w:val="22"/>
                <w:lang w:eastAsia="zh-CN"/>
              </w:rPr>
              <w:t xml:space="preserve">for the scheduled cell set is configured,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DL,3</m:t>
                  </m:r>
                  <m:ctrlPr>
                    <w:rPr>
                      <w:rFonts w:ascii="Cambria Math" w:hAnsi="Cambria Math"/>
                      <w:sz w:val="22"/>
                      <w:szCs w:val="22"/>
                    </w:rPr>
                  </m:ctrlPr>
                </m:sup>
              </m:sSubSup>
            </m:oMath>
            <w:r>
              <w:rPr>
                <w:rFonts w:hint="eastAsia"/>
                <w:sz w:val="22"/>
                <w:szCs w:val="22"/>
                <w:lang w:eastAsia="zh-CN"/>
              </w:rPr>
              <w:t xml:space="preserve"> </w:t>
            </w:r>
            <w:r>
              <w:rPr>
                <w:sz w:val="22"/>
                <w:szCs w:val="22"/>
                <w:lang w:eastAsia="zh-CN"/>
              </w:rPr>
              <w:t xml:space="preserve">is the number of scheduled cells indicated by Scheduled cells indicator field and configured with </w:t>
            </w:r>
            <w:r>
              <w:rPr>
                <w:i/>
                <w:sz w:val="22"/>
                <w:szCs w:val="22"/>
                <w:lang w:eastAsia="ja-JP"/>
              </w:rPr>
              <w:t xml:space="preserve">maxNrofCodeWordsScheduledByDCI </w:t>
            </w:r>
            <w:r>
              <w:rPr>
                <w:i/>
                <w:sz w:val="22"/>
                <w:szCs w:val="22"/>
                <w:lang w:eastAsia="zh-CN"/>
              </w:rPr>
              <w:t>= 2</w:t>
            </w:r>
            <w:r>
              <w:rPr>
                <w:sz w:val="22"/>
                <w:szCs w:val="22"/>
                <w:lang w:eastAsia="zh-CN"/>
              </w:rPr>
              <w:t xml:space="preserve">; otherwise,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DL,3</m:t>
                  </m:r>
                  <m:ctrlPr>
                    <w:rPr>
                      <w:rFonts w:ascii="Cambria Math" w:hAnsi="Cambria Math"/>
                      <w:sz w:val="22"/>
                      <w:szCs w:val="22"/>
                    </w:rPr>
                  </m:ctrlPr>
                </m:sup>
              </m:sSubSup>
              <m:r>
                <m:rPr/>
                <w:rPr>
                  <w:rFonts w:ascii="Cambria Math" w:hAnsi="Cambria Math"/>
                  <w:sz w:val="22"/>
                  <w:szCs w:val="22"/>
                </w:rPr>
                <m:t xml:space="preserve"> </m:t>
              </m:r>
            </m:oMath>
            <w:r>
              <w:rPr>
                <w:sz w:val="22"/>
                <w:szCs w:val="22"/>
                <w:lang w:eastAsia="zh-CN"/>
              </w:rPr>
              <w:t xml:space="preserve">is the number of cells configured by higher layer parameter </w:t>
            </w:r>
            <w:r>
              <w:rPr>
                <w:rFonts w:eastAsia="等线"/>
                <w:i/>
                <w:sz w:val="22"/>
                <w:szCs w:val="22"/>
                <w:lang w:eastAsia="zh-CN"/>
              </w:rPr>
              <w:t>scheduledCellListDCI-1-3</w:t>
            </w:r>
            <w:r>
              <w:rPr>
                <w:sz w:val="22"/>
                <w:szCs w:val="22"/>
                <w:lang w:eastAsia="zh-CN"/>
              </w:rPr>
              <w:t xml:space="preserve"> in the scheduled cell set and configured with </w:t>
            </w:r>
            <w:r>
              <w:rPr>
                <w:i/>
                <w:sz w:val="22"/>
                <w:szCs w:val="22"/>
                <w:lang w:eastAsia="ja-JP"/>
              </w:rPr>
              <w:t xml:space="preserve">maxNrofCodeWordsScheduledByDCI </w:t>
            </w:r>
            <w:r>
              <w:rPr>
                <w:i/>
                <w:sz w:val="22"/>
                <w:szCs w:val="22"/>
                <w:lang w:eastAsia="zh-CN"/>
              </w:rPr>
              <w:t>= 2</w:t>
            </w:r>
            <w:r>
              <w:rPr>
                <w:sz w:val="22"/>
                <w:szCs w:val="22"/>
                <w:lang w:eastAsia="zh-CN"/>
              </w:rPr>
              <w:t xml:space="preserve">. Each block corresponds to the modulation and coding scheme for </w:t>
            </w:r>
            <w:r>
              <w:rPr>
                <w:rFonts w:eastAsia="等线"/>
                <w:sz w:val="22"/>
                <w:szCs w:val="22"/>
                <w:lang w:val="nb-NO"/>
              </w:rPr>
              <w:t xml:space="preserve">a </w:t>
            </w:r>
            <w:r>
              <w:rPr>
                <w:rFonts w:eastAsia="等线"/>
                <w:strike/>
                <w:color w:val="FF0000"/>
                <w:sz w:val="22"/>
                <w:szCs w:val="22"/>
                <w:lang w:val="nb-NO"/>
              </w:rPr>
              <w:t xml:space="preserve">scheduled </w:t>
            </w:r>
            <w:r>
              <w:rPr>
                <w:rFonts w:eastAsia="等线"/>
                <w:sz w:val="22"/>
                <w:szCs w:val="22"/>
                <w:lang w:val="nb-NO"/>
              </w:rPr>
              <w:t>cell</w:t>
            </w:r>
            <w:r>
              <w:rPr>
                <w:rFonts w:eastAsia="等线"/>
                <w:sz w:val="22"/>
                <w:szCs w:val="22"/>
              </w:rPr>
              <w:t xml:space="preserve"> </w:t>
            </w:r>
            <w:r>
              <w:rPr>
                <w:rFonts w:eastAsia="等线"/>
                <w:color w:val="FF0000"/>
                <w:sz w:val="22"/>
                <w:szCs w:val="22"/>
                <w:u w:val="single"/>
              </w:rPr>
              <w:t xml:space="preserve">counted towards </w:t>
            </w:r>
            <m:oMath>
              <m:sSubSup>
                <m:sSubSupPr>
                  <m:ctrlPr>
                    <w:rPr>
                      <w:rFonts w:ascii="Cambria Math" w:hAnsi="Cambria Math" w:eastAsia="等线"/>
                      <w:color w:val="FF0000"/>
                      <w:sz w:val="22"/>
                      <w:szCs w:val="22"/>
                      <w:u w:val="single"/>
                      <w:lang w:val="nb-NO" w:eastAsia="en-GB"/>
                    </w:rPr>
                  </m:ctrlPr>
                </m:sSubSupPr>
                <m:e>
                  <m:r>
                    <m:rPr/>
                    <w:rPr>
                      <w:rFonts w:ascii="Cambria Math" w:hAnsi="Cambria Math" w:eastAsia="等线"/>
                      <w:color w:val="FF0000"/>
                      <w:sz w:val="22"/>
                      <w:szCs w:val="22"/>
                      <w:u w:val="single"/>
                      <w:lang w:val="nb-NO" w:eastAsia="en-GB"/>
                    </w:rPr>
                    <m:t>N</m:t>
                  </m:r>
                  <m:ctrlPr>
                    <w:rPr>
                      <w:rFonts w:ascii="Cambria Math" w:hAnsi="Cambria Math" w:eastAsia="等线"/>
                      <w:color w:val="FF0000"/>
                      <w:sz w:val="22"/>
                      <w:szCs w:val="22"/>
                      <w:u w:val="single"/>
                      <w:lang w:val="nb-NO" w:eastAsia="en-GB"/>
                    </w:rPr>
                  </m:ctrlPr>
                </m:e>
                <m:sub>
                  <m:r>
                    <m:rPr/>
                    <w:rPr>
                      <w:rFonts w:ascii="Cambria Math" w:hAnsi="Cambria Math" w:eastAsia="等线"/>
                      <w:color w:val="FF0000"/>
                      <w:sz w:val="22"/>
                      <w:szCs w:val="22"/>
                      <w:u w:val="single"/>
                      <w:lang w:val="nb-NO" w:eastAsia="en-GB"/>
                    </w:rPr>
                    <m:t>cell</m:t>
                  </m:r>
                  <m:ctrlPr>
                    <w:rPr>
                      <w:rFonts w:ascii="Cambria Math" w:hAnsi="Cambria Math" w:eastAsia="等线"/>
                      <w:color w:val="FF0000"/>
                      <w:sz w:val="22"/>
                      <w:szCs w:val="22"/>
                      <w:u w:val="single"/>
                      <w:lang w:val="nb-NO" w:eastAsia="en-GB"/>
                    </w:rPr>
                  </m:ctrlPr>
                </m:sub>
                <m:sup>
                  <m:r>
                    <m:rPr/>
                    <w:rPr>
                      <w:rFonts w:ascii="Cambria Math" w:hAnsi="Cambria Math" w:eastAsia="等线"/>
                      <w:color w:val="FF0000"/>
                      <w:sz w:val="22"/>
                      <w:szCs w:val="22"/>
                      <w:u w:val="single"/>
                      <w:lang w:val="nb-NO" w:eastAsia="en-GB"/>
                    </w:rPr>
                    <m:t>DL,3</m:t>
                  </m:r>
                  <m:ctrlPr>
                    <w:rPr>
                      <w:rFonts w:ascii="Cambria Math" w:hAnsi="Cambria Math" w:eastAsia="等线"/>
                      <w:color w:val="FF0000"/>
                      <w:sz w:val="22"/>
                      <w:szCs w:val="22"/>
                      <w:u w:val="single"/>
                      <w:lang w:val="nb-NO" w:eastAsia="en-GB"/>
                    </w:rPr>
                  </m:ctrlPr>
                </m:sup>
              </m:sSubSup>
            </m:oMath>
            <w:r>
              <w:rPr>
                <w:sz w:val="22"/>
                <w:szCs w:val="22"/>
                <w:lang w:eastAsia="zh-CN"/>
              </w:rPr>
              <w:t xml:space="preserve">, and the blocks are placed according to an ascending order of </w:t>
            </w:r>
            <w:r>
              <w:rPr>
                <w:rFonts w:eastAsia="等线"/>
                <w:strike/>
                <w:color w:val="FF0000"/>
                <w:sz w:val="22"/>
                <w:szCs w:val="22"/>
                <w:lang w:val="nb-NO"/>
              </w:rPr>
              <w:t>a</w:t>
            </w:r>
            <w:r>
              <w:rPr>
                <w:rFonts w:eastAsia="等线"/>
                <w:color w:val="FF0000"/>
                <w:sz w:val="22"/>
                <w:szCs w:val="22"/>
                <w:u w:val="single"/>
              </w:rPr>
              <w:t>the corresponding</w:t>
            </w:r>
            <w:r>
              <w:rPr>
                <w:sz w:val="22"/>
                <w:szCs w:val="22"/>
                <w:lang w:eastAsia="zh-CN"/>
              </w:rPr>
              <w:t xml:space="preserve"> serving cell index, with block number 1 corresponding to the modulation and coding scheme for the cell with the smallest serving cell index. Each block is </w:t>
            </w:r>
            <w:r>
              <w:rPr>
                <w:rFonts w:hint="eastAsia"/>
                <w:sz w:val="22"/>
                <w:szCs w:val="22"/>
                <w:lang w:eastAsia="zh-CN"/>
              </w:rPr>
              <w:t>5</w:t>
            </w:r>
            <w:r>
              <w:rPr>
                <w:sz w:val="22"/>
                <w:szCs w:val="22"/>
              </w:rPr>
              <w:t xml:space="preserve"> bits as defined in Clause </w:t>
            </w:r>
            <w:r>
              <w:rPr>
                <w:rFonts w:hint="eastAsia"/>
                <w:sz w:val="22"/>
                <w:szCs w:val="22"/>
                <w:lang w:eastAsia="zh-CN"/>
              </w:rPr>
              <w:t>6.1.4.1</w:t>
            </w:r>
            <w:r>
              <w:rPr>
                <w:sz w:val="22"/>
                <w:szCs w:val="22"/>
              </w:rPr>
              <w:t xml:space="preserve"> of [</w:t>
            </w:r>
            <w:r>
              <w:rPr>
                <w:rFonts w:hint="eastAsia"/>
                <w:sz w:val="22"/>
                <w:szCs w:val="22"/>
                <w:lang w:eastAsia="zh-CN"/>
              </w:rPr>
              <w:t>6, TS</w:t>
            </w:r>
            <w:r>
              <w:rPr>
                <w:sz w:val="22"/>
                <w:szCs w:val="22"/>
                <w:lang w:eastAsia="zh-CN"/>
              </w:rPr>
              <w:t xml:space="preserve"> </w:t>
            </w:r>
            <w:r>
              <w:rPr>
                <w:rFonts w:hint="eastAsia"/>
                <w:sz w:val="22"/>
                <w:szCs w:val="22"/>
                <w:lang w:eastAsia="zh-CN"/>
              </w:rPr>
              <w:t>38.214</w:t>
            </w:r>
            <w:r>
              <w:rPr>
                <w:sz w:val="22"/>
                <w:szCs w:val="22"/>
              </w:rPr>
              <w:t>].</w:t>
            </w:r>
            <w:r>
              <w:rPr>
                <w:sz w:val="22"/>
                <w:szCs w:val="22"/>
                <w:lang w:eastAsia="zh-CN"/>
              </w:rPr>
              <w:t xml:space="preserve">    </w:t>
            </w:r>
          </w:p>
          <w:p>
            <w:pPr>
              <w:pStyle w:val="39"/>
              <w:rPr>
                <w:sz w:val="22"/>
                <w:szCs w:val="22"/>
              </w:rPr>
            </w:pPr>
            <w:r>
              <w:rPr>
                <w:sz w:val="22"/>
                <w:szCs w:val="22"/>
              </w:rPr>
              <w:t>-</w:t>
            </w:r>
            <w:r>
              <w:rPr>
                <w:rFonts w:hint="eastAsia"/>
                <w:sz w:val="22"/>
                <w:szCs w:val="22"/>
              </w:rPr>
              <w:tab/>
            </w:r>
            <w:r>
              <w:rPr>
                <w:sz w:val="22"/>
                <w:szCs w:val="22"/>
              </w:rPr>
              <w:t xml:space="preserve">New data indicator - </w:t>
            </w:r>
            <w:r>
              <w:rPr>
                <w:rFonts w:hint="eastAsia"/>
                <w:sz w:val="22"/>
                <w:szCs w:val="22"/>
              </w:rPr>
              <w:t>number of bits determined by the following</w:t>
            </w:r>
            <w:r>
              <w:rPr>
                <w:sz w:val="22"/>
                <w:szCs w:val="22"/>
              </w:rPr>
              <w:t>:</w:t>
            </w:r>
          </w:p>
          <w:p>
            <w:pPr>
              <w:pStyle w:val="48"/>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DL,3</m:t>
                  </m:r>
                  <m:ctrlPr>
                    <w:rPr>
                      <w:rFonts w:ascii="Cambria Math" w:hAnsi="Cambria Math"/>
                      <w:sz w:val="22"/>
                      <w:szCs w:val="22"/>
                    </w:rPr>
                  </m:ctrlPr>
                </m:sup>
              </m:sSubSup>
            </m:oMath>
            <w:r>
              <w:rPr>
                <w:sz w:val="22"/>
                <w:szCs w:val="22"/>
              </w:rPr>
              <w:t xml:space="preserve">  </w:t>
            </w:r>
          </w:p>
          <w:p>
            <w:pPr>
              <w:ind w:left="851"/>
              <w:rPr>
                <w:szCs w:val="22"/>
              </w:rPr>
            </w:pPr>
            <w:r>
              <w:rPr>
                <w:szCs w:val="22"/>
                <w:lang w:eastAsia="zh-CN"/>
              </w:rPr>
              <w:t xml:space="preserve">Each block corresponds to the new data indicator for </w:t>
            </w:r>
            <w:r>
              <w:rPr>
                <w:rFonts w:eastAsia="等线"/>
                <w:szCs w:val="22"/>
                <w:lang w:val="nb-NO"/>
              </w:rPr>
              <w:t xml:space="preserve">a </w:t>
            </w:r>
            <w:r>
              <w:rPr>
                <w:rFonts w:eastAsia="等线"/>
                <w:strike/>
                <w:color w:val="FF0000"/>
                <w:szCs w:val="22"/>
                <w:lang w:val="nb-NO"/>
              </w:rPr>
              <w:t xml:space="preserve">scheduled </w:t>
            </w:r>
            <w:r>
              <w:rPr>
                <w:rFonts w:eastAsia="等线"/>
                <w:szCs w:val="22"/>
                <w:lang w:val="nb-NO"/>
              </w:rPr>
              <w:t>cell</w:t>
            </w:r>
            <w:r>
              <w:rPr>
                <w:rFonts w:eastAsia="等线"/>
                <w:szCs w:val="22"/>
              </w:rPr>
              <w:t xml:space="preserve">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DL,3</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new data indicator for the cell with the smallest serving cell index. Each block is 1</w:t>
            </w:r>
            <w:r>
              <w:rPr>
                <w:szCs w:val="22"/>
              </w:rPr>
              <w:t xml:space="preserve"> bit.</w:t>
            </w:r>
            <w:r>
              <w:rPr>
                <w:szCs w:val="22"/>
                <w:lang w:eastAsia="zh-CN"/>
              </w:rPr>
              <w:t xml:space="preserve">  </w:t>
            </w:r>
          </w:p>
          <w:p>
            <w:pPr>
              <w:pStyle w:val="39"/>
              <w:rPr>
                <w:sz w:val="22"/>
                <w:szCs w:val="22"/>
              </w:rPr>
            </w:pPr>
            <w:r>
              <w:rPr>
                <w:sz w:val="22"/>
                <w:szCs w:val="22"/>
              </w:rPr>
              <w:t>-</w:t>
            </w:r>
            <w:r>
              <w:rPr>
                <w:rFonts w:hint="eastAsia"/>
                <w:sz w:val="22"/>
                <w:szCs w:val="22"/>
              </w:rPr>
              <w:tab/>
            </w:r>
            <w:r>
              <w:rPr>
                <w:sz w:val="22"/>
                <w:szCs w:val="22"/>
              </w:rPr>
              <w:t xml:space="preserve">Redundancy version - </w:t>
            </w:r>
            <w:r>
              <w:rPr>
                <w:rFonts w:hint="eastAsia"/>
                <w:sz w:val="22"/>
                <w:szCs w:val="22"/>
              </w:rPr>
              <w:t>number of bits determined by the following</w:t>
            </w:r>
            <w:r>
              <w:rPr>
                <w:sz w:val="22"/>
                <w:szCs w:val="22"/>
              </w:rPr>
              <w:t>:</w:t>
            </w:r>
          </w:p>
          <w:p>
            <w:pPr>
              <w:pStyle w:val="48"/>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DL,3</m:t>
                  </m:r>
                  <m:ctrlPr>
                    <w:rPr>
                      <w:rFonts w:ascii="Cambria Math" w:hAnsi="Cambria Math"/>
                      <w:sz w:val="22"/>
                      <w:szCs w:val="22"/>
                    </w:rPr>
                  </m:ctrlPr>
                </m:sup>
              </m:sSubSup>
            </m:oMath>
            <w:r>
              <w:rPr>
                <w:sz w:val="22"/>
                <w:szCs w:val="22"/>
              </w:rPr>
              <w:t xml:space="preserve">  </w:t>
            </w:r>
          </w:p>
          <w:p>
            <w:pPr>
              <w:ind w:left="851"/>
              <w:rPr>
                <w:szCs w:val="22"/>
                <w:lang w:eastAsia="zh-CN"/>
              </w:rPr>
            </w:pPr>
            <w:r>
              <w:rPr>
                <w:szCs w:val="22"/>
                <w:lang w:eastAsia="zh-CN"/>
              </w:rPr>
              <w:t xml:space="preserve">Each block corresponds to the redundancy version for </w:t>
            </w:r>
            <w:r>
              <w:rPr>
                <w:rFonts w:eastAsia="等线"/>
                <w:szCs w:val="22"/>
                <w:lang w:val="nb-NO"/>
              </w:rPr>
              <w:t xml:space="preserve">a </w:t>
            </w:r>
            <w:r>
              <w:rPr>
                <w:rFonts w:eastAsia="等线"/>
                <w:strike/>
                <w:color w:val="FF0000"/>
                <w:szCs w:val="22"/>
                <w:lang w:val="nb-NO"/>
              </w:rPr>
              <w:t xml:space="preserve">scheduled </w:t>
            </w:r>
            <w:r>
              <w:rPr>
                <w:rFonts w:eastAsia="等线"/>
                <w:szCs w:val="22"/>
                <w:lang w:val="nb-NO"/>
              </w:rPr>
              <w:t>cell</w:t>
            </w:r>
            <w:r>
              <w:rPr>
                <w:rFonts w:eastAsia="等线"/>
                <w:szCs w:val="22"/>
              </w:rPr>
              <w:t xml:space="preserve">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DL,3</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redundancy version for the cell with the smallest serving cell index. Each block is 0</w:t>
            </w:r>
            <w:r>
              <w:rPr>
                <w:szCs w:val="22"/>
              </w:rPr>
              <w:t xml:space="preserve">, 1 or 2 bits determined by higher layer parameter </w:t>
            </w:r>
            <w:r>
              <w:rPr>
                <w:i/>
                <w:szCs w:val="22"/>
              </w:rPr>
              <w:t xml:space="preserve">numberOfBitsForRV-DCI-1-3 </w:t>
            </w:r>
            <w:r>
              <w:rPr>
                <w:szCs w:val="22"/>
                <w:lang w:eastAsia="zh-CN"/>
              </w:rPr>
              <w:t>configured for the cell corresponding to the block</w:t>
            </w:r>
            <w:r>
              <w:rPr>
                <w:szCs w:val="22"/>
              </w:rPr>
              <w:t>,</w:t>
            </w:r>
          </w:p>
          <w:p>
            <w:pPr>
              <w:pStyle w:val="48"/>
              <w:rPr>
                <w:sz w:val="22"/>
                <w:szCs w:val="22"/>
                <w:lang w:eastAsia="zh-CN"/>
              </w:rPr>
            </w:pPr>
            <w:r>
              <w:rPr>
                <w:rFonts w:hint="eastAsia"/>
                <w:sz w:val="22"/>
                <w:szCs w:val="22"/>
                <w:lang w:eastAsia="zh-CN"/>
              </w:rPr>
              <w:t>-</w:t>
            </w:r>
            <w:r>
              <w:rPr>
                <w:rFonts w:hint="eastAsia"/>
                <w:sz w:val="22"/>
                <w:szCs w:val="22"/>
                <w:lang w:eastAsia="zh-CN"/>
              </w:rPr>
              <w:tab/>
            </w:r>
            <w:r>
              <w:rPr>
                <w:sz w:val="22"/>
                <w:szCs w:val="22"/>
                <w:lang w:eastAsia="zh-CN"/>
              </w:rPr>
              <w:t xml:space="preserve">If </w:t>
            </w:r>
            <w:r>
              <w:rPr>
                <w:rFonts w:hint="eastAsia"/>
                <w:sz w:val="22"/>
                <w:szCs w:val="22"/>
                <w:lang w:eastAsia="zh-CN"/>
              </w:rPr>
              <w:t xml:space="preserve">0 bit </w:t>
            </w:r>
            <w:r>
              <w:rPr>
                <w:sz w:val="22"/>
                <w:szCs w:val="22"/>
                <w:lang w:eastAsia="zh-CN"/>
              </w:rPr>
              <w:t>is</w:t>
            </w:r>
            <w:r>
              <w:rPr>
                <w:rFonts w:hint="eastAsia"/>
                <w:sz w:val="22"/>
                <w:szCs w:val="22"/>
                <w:lang w:eastAsia="zh-CN"/>
              </w:rPr>
              <w:t xml:space="preserve"> configured</w:t>
            </w:r>
            <w:r>
              <w:rPr>
                <w:sz w:val="22"/>
                <w:szCs w:val="22"/>
                <w:lang w:eastAsia="zh-CN"/>
              </w:rPr>
              <w:t xml:space="preserve">, </w:t>
            </w:r>
            <w:r>
              <w:rPr>
                <w:rFonts w:eastAsia="Batang"/>
                <w:i/>
                <w:sz w:val="22"/>
                <w:szCs w:val="22"/>
              </w:rPr>
              <w:t>rv</w:t>
            </w:r>
            <w:r>
              <w:rPr>
                <w:rFonts w:eastAsia="Batang"/>
                <w:i/>
                <w:sz w:val="22"/>
                <w:szCs w:val="22"/>
                <w:vertAlign w:val="subscript"/>
              </w:rPr>
              <w:t>id</w:t>
            </w:r>
            <w:r>
              <w:rPr>
                <w:sz w:val="22"/>
                <w:szCs w:val="22"/>
                <w:lang w:eastAsia="zh-CN"/>
              </w:rPr>
              <w:t xml:space="preserve"> to be applied is 0</w:t>
            </w:r>
            <w:r>
              <w:rPr>
                <w:rFonts w:hint="eastAsia"/>
                <w:sz w:val="22"/>
                <w:szCs w:val="22"/>
                <w:lang w:eastAsia="zh-CN"/>
              </w:rPr>
              <w:t>;</w:t>
            </w:r>
          </w:p>
          <w:p>
            <w:pPr>
              <w:pStyle w:val="48"/>
              <w:rPr>
                <w:sz w:val="22"/>
                <w:szCs w:val="22"/>
                <w:lang w:eastAsia="zh-CN"/>
              </w:rPr>
            </w:pPr>
            <w:r>
              <w:rPr>
                <w:rFonts w:hint="eastAsia"/>
                <w:sz w:val="22"/>
                <w:szCs w:val="22"/>
                <w:lang w:eastAsia="zh-CN"/>
              </w:rPr>
              <w:t>-</w:t>
            </w:r>
            <w:r>
              <w:rPr>
                <w:rFonts w:hint="eastAsia"/>
                <w:sz w:val="22"/>
                <w:szCs w:val="22"/>
                <w:lang w:eastAsia="zh-CN"/>
              </w:rPr>
              <w:tab/>
            </w:r>
            <w:r>
              <w:rPr>
                <w:sz w:val="22"/>
                <w:szCs w:val="22"/>
                <w:lang w:eastAsia="zh-CN"/>
              </w:rPr>
              <w:t>1</w:t>
            </w:r>
            <w:r>
              <w:rPr>
                <w:rFonts w:hint="eastAsia"/>
                <w:sz w:val="22"/>
                <w:szCs w:val="22"/>
                <w:lang w:eastAsia="zh-CN"/>
              </w:rPr>
              <w:t xml:space="preserve"> bit </w:t>
            </w:r>
            <w:r>
              <w:rPr>
                <w:sz w:val="22"/>
                <w:szCs w:val="22"/>
                <w:lang w:eastAsia="zh-CN"/>
              </w:rPr>
              <w:t xml:space="preserve">according to Table </w:t>
            </w:r>
            <w:r>
              <w:rPr>
                <w:rFonts w:hint="eastAsia"/>
                <w:sz w:val="22"/>
                <w:szCs w:val="22"/>
                <w:lang w:eastAsia="zh-CN"/>
              </w:rPr>
              <w:t>7.3.1.2.</w:t>
            </w:r>
            <w:r>
              <w:rPr>
                <w:sz w:val="22"/>
                <w:szCs w:val="22"/>
                <w:lang w:eastAsia="zh-CN"/>
              </w:rPr>
              <w:t>3</w:t>
            </w:r>
            <w:r>
              <w:rPr>
                <w:rFonts w:hint="eastAsia"/>
                <w:sz w:val="22"/>
                <w:szCs w:val="22"/>
                <w:lang w:eastAsia="zh-CN"/>
              </w:rPr>
              <w:t>-1;</w:t>
            </w:r>
          </w:p>
          <w:p>
            <w:pPr>
              <w:pStyle w:val="48"/>
              <w:rPr>
                <w:sz w:val="22"/>
                <w:szCs w:val="22"/>
                <w:lang w:eastAsia="zh-CN"/>
              </w:rPr>
            </w:pPr>
            <w:r>
              <w:rPr>
                <w:rFonts w:hint="eastAsia"/>
                <w:sz w:val="22"/>
                <w:szCs w:val="22"/>
                <w:lang w:eastAsia="zh-CN"/>
              </w:rPr>
              <w:t>-</w:t>
            </w:r>
            <w:r>
              <w:rPr>
                <w:rFonts w:hint="eastAsia"/>
                <w:sz w:val="22"/>
                <w:szCs w:val="22"/>
                <w:lang w:eastAsia="zh-CN"/>
              </w:rPr>
              <w:tab/>
            </w:r>
            <w:r>
              <w:rPr>
                <w:sz w:val="22"/>
                <w:szCs w:val="22"/>
                <w:lang w:eastAsia="zh-CN"/>
              </w:rPr>
              <w:t>2 bits according to</w:t>
            </w:r>
            <w:r>
              <w:rPr>
                <w:rFonts w:hint="eastAsia"/>
                <w:sz w:val="22"/>
                <w:szCs w:val="22"/>
                <w:lang w:eastAsia="zh-CN"/>
              </w:rPr>
              <w:t xml:space="preserve"> Table 7.3.1.1.</w:t>
            </w:r>
            <w:r>
              <w:rPr>
                <w:sz w:val="22"/>
                <w:szCs w:val="22"/>
                <w:lang w:eastAsia="zh-CN"/>
              </w:rPr>
              <w:t>1</w:t>
            </w:r>
            <w:r>
              <w:rPr>
                <w:rFonts w:hint="eastAsia"/>
                <w:sz w:val="22"/>
                <w:szCs w:val="22"/>
                <w:lang w:eastAsia="zh-CN"/>
              </w:rPr>
              <w:t>-2</w:t>
            </w:r>
            <w:r>
              <w:rPr>
                <w:sz w:val="22"/>
                <w:szCs w:val="22"/>
                <w:lang w:eastAsia="zh-CN"/>
              </w:rPr>
              <w:t xml:space="preserve">. </w:t>
            </w:r>
          </w:p>
          <w:p>
            <w:pPr>
              <w:ind w:left="567"/>
              <w:rPr>
                <w:szCs w:val="22"/>
                <w:lang w:eastAsia="zh-CN"/>
              </w:rPr>
            </w:pPr>
            <w:r>
              <w:rPr>
                <w:rFonts w:hint="eastAsia"/>
                <w:szCs w:val="22"/>
                <w:lang w:eastAsia="zh-CN"/>
              </w:rPr>
              <w:t xml:space="preserve">If </w:t>
            </w:r>
            <w:r>
              <w:rPr>
                <w:szCs w:val="22"/>
                <w:lang w:eastAsia="zh-CN"/>
              </w:rPr>
              <w:t>"</w:t>
            </w:r>
            <w:r>
              <w:rPr>
                <w:rFonts w:hint="eastAsia"/>
                <w:szCs w:val="22"/>
                <w:lang w:eastAsia="zh-CN"/>
              </w:rPr>
              <w:t>Bandwidth part indicator</w:t>
            </w:r>
            <w:r>
              <w:rPr>
                <w:szCs w:val="22"/>
                <w:lang w:eastAsia="zh-CN"/>
              </w:rPr>
              <w:t>"</w:t>
            </w:r>
            <w:r>
              <w:rPr>
                <w:rFonts w:hint="eastAsia"/>
                <w:szCs w:val="22"/>
                <w:lang w:eastAsia="zh-CN"/>
              </w:rPr>
              <w:t xml:space="preserve"> field indicates a bandwidth part other than the active bandwidth part and the value of </w:t>
            </w:r>
            <w:r>
              <w:rPr>
                <w:i/>
                <w:szCs w:val="22"/>
                <w:lang w:eastAsia="ja-JP"/>
              </w:rPr>
              <w:t>maxNrofCodeWordsScheduledByDCI</w:t>
            </w:r>
            <w:r>
              <w:rPr>
                <w:rFonts w:hint="eastAsia"/>
                <w:szCs w:val="22"/>
                <w:lang w:eastAsia="zh-CN"/>
              </w:rPr>
              <w:t xml:space="preserve"> for the indicated </w:t>
            </w:r>
            <w:r>
              <w:rPr>
                <w:szCs w:val="22"/>
                <w:lang w:eastAsia="zh-CN"/>
              </w:rPr>
              <w:t>bandwidth</w:t>
            </w:r>
            <w:r>
              <w:rPr>
                <w:rFonts w:hint="eastAsia"/>
                <w:szCs w:val="22"/>
                <w:lang w:eastAsia="zh-CN"/>
              </w:rPr>
              <w:t xml:space="preserve"> part equals 2 and the value of </w:t>
            </w:r>
            <w:r>
              <w:rPr>
                <w:i/>
                <w:szCs w:val="22"/>
                <w:lang w:eastAsia="ja-JP"/>
              </w:rPr>
              <w:t>maxNrofCodeWordsScheduledByDCI</w:t>
            </w:r>
            <w:r>
              <w:rPr>
                <w:rFonts w:hint="eastAsia"/>
                <w:szCs w:val="22"/>
                <w:lang w:eastAsia="zh-CN"/>
              </w:rPr>
              <w:t xml:space="preserve"> for the active bandwidth part equals 1, the UE assumes zeros are padded when interpreting the </w:t>
            </w:r>
            <w:r>
              <w:rPr>
                <w:szCs w:val="22"/>
                <w:lang w:eastAsia="zh-CN"/>
              </w:rPr>
              <w:t>"</w:t>
            </w:r>
            <w:r>
              <w:rPr>
                <w:szCs w:val="22"/>
              </w:rPr>
              <w:t>Modulation and coding scheme</w:t>
            </w:r>
            <w:r>
              <w:rPr>
                <w:szCs w:val="22"/>
                <w:lang w:eastAsia="zh-CN"/>
              </w:rPr>
              <w:t>"</w:t>
            </w:r>
            <w:r>
              <w:rPr>
                <w:rFonts w:hint="eastAsia"/>
                <w:szCs w:val="22"/>
                <w:lang w:eastAsia="zh-CN"/>
              </w:rPr>
              <w:t xml:space="preserve">, </w:t>
            </w:r>
            <w:r>
              <w:rPr>
                <w:szCs w:val="22"/>
                <w:lang w:eastAsia="zh-CN"/>
              </w:rPr>
              <w:t>"</w:t>
            </w:r>
            <w:r>
              <w:rPr>
                <w:szCs w:val="22"/>
              </w:rPr>
              <w:t>New data indicator</w:t>
            </w:r>
            <w:r>
              <w:rPr>
                <w:szCs w:val="22"/>
                <w:lang w:eastAsia="zh-CN"/>
              </w:rPr>
              <w:t>"</w:t>
            </w:r>
            <w:r>
              <w:rPr>
                <w:rFonts w:hint="eastAsia"/>
                <w:szCs w:val="22"/>
                <w:lang w:eastAsia="zh-CN"/>
              </w:rPr>
              <w:t xml:space="preserve">, and </w:t>
            </w:r>
            <w:r>
              <w:rPr>
                <w:szCs w:val="22"/>
                <w:lang w:eastAsia="zh-CN"/>
              </w:rPr>
              <w:t>"</w:t>
            </w:r>
            <w:r>
              <w:rPr>
                <w:szCs w:val="22"/>
              </w:rPr>
              <w:t>Redundancy version</w:t>
            </w:r>
            <w:r>
              <w:rPr>
                <w:szCs w:val="22"/>
                <w:lang w:eastAsia="zh-CN"/>
              </w:rPr>
              <w:t>"</w:t>
            </w:r>
            <w:r>
              <w:rPr>
                <w:rFonts w:hint="eastAsia"/>
                <w:szCs w:val="22"/>
                <w:lang w:eastAsia="zh-CN"/>
              </w:rPr>
              <w:t xml:space="preserve"> fields of transport block 2 according to Clause 12 of [5, TS38.213], and the UE ignores the </w:t>
            </w:r>
            <w:r>
              <w:rPr>
                <w:szCs w:val="22"/>
                <w:lang w:eastAsia="zh-CN"/>
              </w:rPr>
              <w:t>"</w:t>
            </w:r>
            <w:r>
              <w:rPr>
                <w:szCs w:val="22"/>
              </w:rPr>
              <w:t>Modulation and coding scheme</w:t>
            </w:r>
            <w:r>
              <w:rPr>
                <w:szCs w:val="22"/>
                <w:lang w:eastAsia="zh-CN"/>
              </w:rPr>
              <w:t>"</w:t>
            </w:r>
            <w:r>
              <w:rPr>
                <w:rFonts w:hint="eastAsia"/>
                <w:szCs w:val="22"/>
                <w:lang w:eastAsia="zh-CN"/>
              </w:rPr>
              <w:t xml:space="preserve">, </w:t>
            </w:r>
            <w:r>
              <w:rPr>
                <w:szCs w:val="22"/>
                <w:lang w:eastAsia="zh-CN"/>
              </w:rPr>
              <w:t>"</w:t>
            </w:r>
            <w:r>
              <w:rPr>
                <w:szCs w:val="22"/>
              </w:rPr>
              <w:t>New data indicator</w:t>
            </w:r>
            <w:r>
              <w:rPr>
                <w:szCs w:val="22"/>
                <w:lang w:eastAsia="zh-CN"/>
              </w:rPr>
              <w:t>"</w:t>
            </w:r>
            <w:r>
              <w:rPr>
                <w:rFonts w:hint="eastAsia"/>
                <w:szCs w:val="22"/>
                <w:lang w:eastAsia="zh-CN"/>
              </w:rPr>
              <w:t xml:space="preserve">, and </w:t>
            </w:r>
            <w:r>
              <w:rPr>
                <w:szCs w:val="22"/>
                <w:lang w:eastAsia="zh-CN"/>
              </w:rPr>
              <w:t>"</w:t>
            </w:r>
            <w:r>
              <w:rPr>
                <w:szCs w:val="22"/>
              </w:rPr>
              <w:t>Redundancy version</w:t>
            </w:r>
            <w:r>
              <w:rPr>
                <w:szCs w:val="22"/>
                <w:lang w:eastAsia="zh-CN"/>
              </w:rPr>
              <w:t>"</w:t>
            </w:r>
            <w:r>
              <w:rPr>
                <w:rFonts w:hint="eastAsia"/>
                <w:szCs w:val="22"/>
                <w:lang w:eastAsia="zh-CN"/>
              </w:rPr>
              <w:t xml:space="preserve"> fields of transport block 2 for the indicated bandwidth part.</w:t>
            </w:r>
          </w:p>
          <w:p>
            <w:pPr>
              <w:pStyle w:val="41"/>
              <w:ind w:left="440" w:hanging="440"/>
              <w:rPr>
                <w:sz w:val="22"/>
                <w:szCs w:val="22"/>
                <w:lang w:eastAsia="zh-CN"/>
              </w:rPr>
            </w:pPr>
            <w:r>
              <w:rPr>
                <w:sz w:val="22"/>
                <w:szCs w:val="22"/>
              </w:rPr>
              <w:t>-</w:t>
            </w:r>
            <w:r>
              <w:rPr>
                <w:rFonts w:hint="eastAsia"/>
                <w:sz w:val="22"/>
                <w:szCs w:val="22"/>
                <w:lang w:eastAsia="zh-CN"/>
              </w:rPr>
              <w:tab/>
            </w:r>
            <w:r>
              <w:rPr>
                <w:sz w:val="22"/>
                <w:szCs w:val="22"/>
              </w:rPr>
              <w:t xml:space="preserve">HARQ process number - </w:t>
            </w:r>
            <w:r>
              <w:rPr>
                <w:rFonts w:hint="eastAsia"/>
                <w:sz w:val="22"/>
                <w:szCs w:val="22"/>
              </w:rPr>
              <w:t>number of bits determined by the following</w:t>
            </w:r>
            <w:r>
              <w:rPr>
                <w:sz w:val="22"/>
                <w:szCs w:val="22"/>
              </w:rPr>
              <w:t>:</w:t>
            </w:r>
          </w:p>
          <w:p>
            <w:pPr>
              <w:pStyle w:val="39"/>
              <w:rPr>
                <w:i/>
                <w:sz w:val="22"/>
                <w:szCs w:val="22"/>
              </w:rPr>
            </w:pPr>
            <w:r>
              <w:rPr>
                <w:sz w:val="22"/>
                <w:szCs w:val="22"/>
              </w:rPr>
              <w:t>-</w:t>
            </w:r>
            <w:r>
              <w:rPr>
                <w:rFonts w:hint="eastAsia"/>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m:t>
                  </m:r>
                  <m:ctrlPr>
                    <w:rPr>
                      <w:rFonts w:ascii="Cambria Math" w:hAnsi="Cambria Math"/>
                      <w:sz w:val="22"/>
                      <w:szCs w:val="22"/>
                    </w:rPr>
                  </m:ctrlPr>
                </m:sup>
              </m:sSubSup>
            </m:oMath>
            <w:r>
              <w:rPr>
                <w:sz w:val="22"/>
                <w:szCs w:val="22"/>
              </w:rPr>
              <w:t xml:space="preserve">  </w:t>
            </w:r>
          </w:p>
          <w:p>
            <w:pPr>
              <w:ind w:left="568" w:hanging="1"/>
              <w:rPr>
                <w:rFonts w:hint="eastAsia" w:eastAsiaTheme="minorEastAsia"/>
                <w:szCs w:val="22"/>
                <w:lang w:eastAsia="zh-CN"/>
              </w:rPr>
            </w:pPr>
            <w:r>
              <w:rPr>
                <w:szCs w:val="22"/>
                <w:lang w:eastAsia="zh-CN"/>
              </w:rPr>
              <w:t>Each block corresponds to the H</w:t>
            </w:r>
            <w:r>
              <w:rPr>
                <w:szCs w:val="22"/>
              </w:rPr>
              <w:t>ARQ process number</w:t>
            </w:r>
            <w:r>
              <w:rPr>
                <w:szCs w:val="22"/>
                <w:lang w:eastAsia="zh-CN"/>
              </w:rPr>
              <w:t xml:space="preserve"> for </w:t>
            </w:r>
            <w:r>
              <w:rPr>
                <w:rFonts w:eastAsia="等线"/>
                <w:szCs w:val="22"/>
                <w:lang w:val="nb-NO"/>
              </w:rPr>
              <w:t xml:space="preserve">a </w:t>
            </w:r>
            <w:r>
              <w:rPr>
                <w:rFonts w:eastAsia="等线"/>
                <w:strike/>
                <w:color w:val="FF0000"/>
                <w:szCs w:val="22"/>
                <w:lang w:val="nb-NO"/>
              </w:rPr>
              <w:t xml:space="preserve">scheduled </w:t>
            </w:r>
            <w:r>
              <w:rPr>
                <w:rFonts w:eastAsia="等线"/>
                <w:szCs w:val="22"/>
                <w:lang w:val="nb-NO"/>
              </w:rPr>
              <w:t>cell</w:t>
            </w:r>
            <w:r>
              <w:rPr>
                <w:rFonts w:eastAsia="等线"/>
                <w:szCs w:val="22"/>
              </w:rPr>
              <w:t xml:space="preserve">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DL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H</w:t>
            </w:r>
            <w:r>
              <w:rPr>
                <w:szCs w:val="22"/>
              </w:rPr>
              <w:t>ARQ process number</w:t>
            </w:r>
            <w:r>
              <w:rPr>
                <w:szCs w:val="22"/>
                <w:lang w:eastAsia="zh-CN"/>
              </w:rPr>
              <w:t xml:space="preserve"> for the cell with the smallest serving cell index. Each block is 0</w:t>
            </w:r>
            <w:r>
              <w:rPr>
                <w:szCs w:val="22"/>
              </w:rPr>
              <w:t xml:space="preserve">, 1, 2, 3, 4 or 5 bits determined by higher layer parameter </w:t>
            </w:r>
            <w:r>
              <w:rPr>
                <w:i/>
                <w:szCs w:val="22"/>
              </w:rPr>
              <w:t xml:space="preserve">harq-ProcessNumberSizeDCI-1-3 </w:t>
            </w:r>
            <w:r>
              <w:rPr>
                <w:szCs w:val="22"/>
                <w:lang w:eastAsia="zh-CN"/>
              </w:rPr>
              <w:t>configured for the cell corresponding to the block</w:t>
            </w:r>
            <w:r>
              <w:rPr>
                <w:szCs w:val="22"/>
              </w:rPr>
              <w:t xml:space="preserve">. </w:t>
            </w:r>
          </w:p>
          <w:p>
            <w:pPr>
              <w:ind w:left="568" w:hanging="1"/>
              <w:rPr>
                <w:szCs w:val="22"/>
                <w:lang w:eastAsia="zh-CN"/>
              </w:rPr>
            </w:pPr>
          </w:p>
          <w:p>
            <w:pPr>
              <w:spacing w:line="259" w:lineRule="auto"/>
              <w:jc w:val="center"/>
              <w:rPr>
                <w:rFonts w:ascii="Arial" w:hAnsi="Arial" w:eastAsia="Malgun Gothic"/>
                <w:color w:val="FF0000"/>
                <w:szCs w:val="22"/>
                <w:lang w:val="en-GB" w:eastAsia="ko-KR"/>
              </w:rPr>
            </w:pPr>
            <w:r>
              <w:rPr>
                <w:rFonts w:ascii="Arial" w:hAnsi="Arial" w:eastAsia="SimSun"/>
                <w:color w:val="FF0000"/>
                <w:szCs w:val="22"/>
                <w:lang w:val="en-GB" w:eastAsia="ko-KR"/>
              </w:rPr>
              <w:t>************** Unchanged parts omitted**************</w:t>
            </w:r>
          </w:p>
          <w:p>
            <w:pPr>
              <w:pStyle w:val="41"/>
              <w:ind w:left="440" w:hanging="440"/>
              <w:rPr>
                <w:sz w:val="22"/>
                <w:szCs w:val="22"/>
                <w:lang w:eastAsia="zh-CN"/>
              </w:rPr>
            </w:pPr>
            <w:r>
              <w:rPr>
                <w:sz w:val="22"/>
                <w:szCs w:val="22"/>
              </w:rPr>
              <w:t>-</w:t>
            </w:r>
            <w:r>
              <w:rPr>
                <w:rFonts w:hint="eastAsia"/>
                <w:sz w:val="22"/>
                <w:szCs w:val="22"/>
                <w:lang w:eastAsia="zh-CN"/>
              </w:rPr>
              <w:tab/>
            </w:r>
            <w:r>
              <w:rPr>
                <w:rFonts w:hint="eastAsia"/>
                <w:sz w:val="22"/>
                <w:szCs w:val="22"/>
                <w:lang w:eastAsia="zh-CN"/>
              </w:rPr>
              <w:t>Antenna ports</w:t>
            </w:r>
            <w:r>
              <w:rPr>
                <w:sz w:val="22"/>
                <w:szCs w:val="22"/>
              </w:rPr>
              <w:t xml:space="preserve"> -</w:t>
            </w:r>
            <w:r>
              <w:rPr>
                <w:rFonts w:hint="eastAsia"/>
                <w:sz w:val="22"/>
                <w:szCs w:val="22"/>
                <w:lang w:eastAsia="zh-CN"/>
              </w:rPr>
              <w:t xml:space="preserve"> number of</w:t>
            </w:r>
            <w:r>
              <w:rPr>
                <w:sz w:val="22"/>
                <w:szCs w:val="22"/>
              </w:rPr>
              <w:t xml:space="preserve"> bits</w:t>
            </w:r>
            <w:r>
              <w:rPr>
                <w:rFonts w:hint="eastAsia"/>
                <w:sz w:val="22"/>
                <w:szCs w:val="22"/>
                <w:lang w:eastAsia="zh-CN"/>
              </w:rPr>
              <w:t xml:space="preserve"> determined by the following</w:t>
            </w:r>
            <w:r>
              <w:rPr>
                <w:sz w:val="22"/>
                <w:szCs w:val="22"/>
                <w:lang w:eastAsia="zh-CN"/>
              </w:rPr>
              <w:t>:</w:t>
            </w:r>
          </w:p>
          <w:p>
            <w:pPr>
              <w:pStyle w:val="39"/>
              <w:rPr>
                <w:sz w:val="22"/>
                <w:szCs w:val="22"/>
                <w:lang w:eastAsia="zh-CN"/>
              </w:rPr>
            </w:pPr>
            <w:r>
              <w:rPr>
                <w:sz w:val="22"/>
                <w:szCs w:val="22"/>
                <w:lang w:eastAsia="zh-CN"/>
              </w:rPr>
              <w:t>-</w:t>
            </w:r>
            <w:r>
              <w:rPr>
                <w:sz w:val="22"/>
                <w:szCs w:val="22"/>
                <w:lang w:eastAsia="zh-CN"/>
              </w:rPr>
              <w:tab/>
            </w:r>
            <w:r>
              <w:rPr>
                <w:sz w:val="22"/>
                <w:szCs w:val="22"/>
                <w:lang w:eastAsia="zh-CN"/>
              </w:rPr>
              <w:t>I</w:t>
            </w:r>
            <w:r>
              <w:rPr>
                <w:rFonts w:hint="eastAsia"/>
                <w:sz w:val="22"/>
                <w:szCs w:val="22"/>
                <w:lang w:eastAsia="zh-CN"/>
              </w:rPr>
              <w:t xml:space="preserve">f </w:t>
            </w:r>
            <w:r>
              <w:rPr>
                <w:rFonts w:eastAsia="等线"/>
                <w:i/>
                <w:sz w:val="22"/>
                <w:szCs w:val="22"/>
                <w:lang w:eastAsia="zh-CN"/>
              </w:rPr>
              <w:t>antennaPortsDCI-1-3</w:t>
            </w:r>
            <w:r>
              <w:rPr>
                <w:i/>
                <w:sz w:val="22"/>
                <w:szCs w:val="22"/>
              </w:rPr>
              <w:t>= type1a</w:t>
            </w:r>
            <w:r>
              <w:rPr>
                <w:rFonts w:hint="eastAsia"/>
                <w:i/>
                <w:sz w:val="22"/>
                <w:szCs w:val="22"/>
                <w:lang w:eastAsia="zh-CN"/>
              </w:rPr>
              <w:t xml:space="preserve"> </w:t>
            </w:r>
            <w:r>
              <w:rPr>
                <w:rFonts w:hint="eastAsia"/>
                <w:sz w:val="22"/>
                <w:szCs w:val="22"/>
                <w:lang w:eastAsia="zh-CN"/>
              </w:rPr>
              <w:t>is configured</w:t>
            </w:r>
            <w:r>
              <w:rPr>
                <w:sz w:val="22"/>
                <w:szCs w:val="22"/>
                <w:lang w:eastAsia="zh-CN"/>
              </w:rPr>
              <w:t xml:space="preserve"> by higher layer,</w:t>
            </w:r>
          </w:p>
          <w:p>
            <w:pPr>
              <w:pStyle w:val="48"/>
              <w:rPr>
                <w:sz w:val="22"/>
                <w:szCs w:val="22"/>
                <w:lang w:eastAsia="zh-CN"/>
              </w:rPr>
            </w:pPr>
            <w:r>
              <w:rPr>
                <w:sz w:val="22"/>
                <w:szCs w:val="22"/>
                <w:lang w:eastAsia="zh-CN"/>
              </w:rPr>
              <w:t>-</w:t>
            </w:r>
            <w:r>
              <w:rPr>
                <w:sz w:val="22"/>
                <w:szCs w:val="22"/>
                <w:lang w:eastAsia="zh-CN"/>
              </w:rPr>
              <w:tab/>
            </w:r>
            <m:oMath>
              <m:func>
                <m:funcPr>
                  <m:ctrlPr>
                    <w:rPr>
                      <w:rFonts w:ascii="Cambria Math" w:hAnsi="Cambria Math"/>
                      <w:sz w:val="22"/>
                      <w:szCs w:val="22"/>
                    </w:rPr>
                  </m:ctrlPr>
                </m:funcPr>
                <m:fName>
                  <m:limLow>
                    <m:limLowPr>
                      <m:ctrlPr>
                        <w:rPr>
                          <w:rFonts w:ascii="Cambria Math" w:hAnsi="Cambria Math"/>
                          <w:sz w:val="22"/>
                          <w:szCs w:val="22"/>
                        </w:rPr>
                      </m:ctrlPr>
                    </m:limLowPr>
                    <m:e>
                      <m:r>
                        <m:rPr>
                          <m:sty m:val="p"/>
                        </m:rPr>
                        <w:rPr>
                          <w:rFonts w:ascii="Cambria Math" w:hAnsi="Cambria Math"/>
                          <w:sz w:val="22"/>
                          <w:szCs w:val="22"/>
                        </w:rPr>
                        <m:t>max</m:t>
                      </m:r>
                      <m:ctrlPr>
                        <w:rPr>
                          <w:rFonts w:ascii="Cambria Math" w:hAnsi="Cambria Math"/>
                          <w:sz w:val="22"/>
                          <w:szCs w:val="22"/>
                        </w:rPr>
                      </m:ctrlPr>
                    </m:e>
                    <m:lim>
                      <m:r>
                        <m:rPr/>
                        <w:rPr>
                          <w:rFonts w:ascii="Cambria Math" w:hAnsi="Cambria Math"/>
                          <w:sz w:val="22"/>
                          <w:szCs w:val="22"/>
                        </w:rPr>
                        <m:t>r∈{1,2,…,</m:t>
                      </m:r>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DL,2</m:t>
                          </m:r>
                          <m:ctrlPr>
                            <w:rPr>
                              <w:rFonts w:ascii="Cambria Math" w:hAnsi="Cambria Math"/>
                              <w:sz w:val="22"/>
                              <w:szCs w:val="22"/>
                            </w:rPr>
                          </m:ctrlPr>
                        </m:sup>
                      </m:sSubSup>
                      <m:r>
                        <m:rPr/>
                        <w:rPr>
                          <w:rFonts w:ascii="Cambria Math" w:hAnsi="Cambria Math"/>
                          <w:sz w:val="22"/>
                          <w:szCs w:val="22"/>
                        </w:rPr>
                        <m:t>}</m:t>
                      </m:r>
                      <m:ctrlPr>
                        <w:rPr>
                          <w:rFonts w:ascii="Cambria Math" w:hAnsi="Cambria Math"/>
                          <w:sz w:val="22"/>
                          <w:szCs w:val="22"/>
                        </w:rPr>
                      </m:ctrlPr>
                    </m:lim>
                  </m:limLow>
                  <m:ctrlPr>
                    <w:rPr>
                      <w:rFonts w:ascii="Cambria Math" w:hAnsi="Cambria Math"/>
                      <w:sz w:val="22"/>
                      <w:szCs w:val="22"/>
                    </w:rPr>
                  </m:ctrlPr>
                </m:fName>
                <m:e>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A</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ctrlPr>
                    <w:rPr>
                      <w:rFonts w:ascii="Cambria Math" w:hAnsi="Cambria Math"/>
                      <w:sz w:val="22"/>
                      <w:szCs w:val="22"/>
                    </w:rPr>
                  </m:ctrlPr>
                </m:e>
              </m:func>
              <m:r>
                <m:rPr/>
                <w:rPr>
                  <w:rFonts w:ascii="Cambria Math" w:hAnsi="Cambria Math"/>
                  <w:sz w:val="22"/>
                  <w:szCs w:val="22"/>
                </w:rPr>
                <m:t xml:space="preserve"> </m:t>
              </m:r>
            </m:oMath>
            <w:r>
              <w:rPr>
                <w:rFonts w:hint="eastAsia"/>
                <w:sz w:val="22"/>
                <w:szCs w:val="22"/>
                <w:lang w:eastAsia="zh-CN"/>
              </w:rPr>
              <w:t>bits</w:t>
            </w:r>
            <w:r>
              <w:rPr>
                <w:sz w:val="22"/>
                <w:szCs w:val="22"/>
                <w:lang w:eastAsia="zh-CN"/>
              </w:rPr>
              <w:t xml:space="preserve"> applying to the scheduled cells independently, where</w:t>
            </w:r>
            <w:r>
              <w:rPr>
                <w:rFonts w:hint="eastAsia"/>
                <w:sz w:val="22"/>
                <w:szCs w:val="22"/>
                <w:lang w:eastAsia="zh-CN"/>
              </w:rPr>
              <w:t xml:space="preserve">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DL,2</m:t>
                  </m:r>
                  <m:ctrlPr>
                    <w:rPr>
                      <w:rFonts w:ascii="Cambria Math" w:hAnsi="Cambria Math"/>
                      <w:sz w:val="22"/>
                      <w:szCs w:val="22"/>
                    </w:rPr>
                  </m:ctrlPr>
                </m:sup>
              </m:sSubSup>
            </m:oMath>
            <w:r>
              <w:rPr>
                <w:sz w:val="22"/>
                <w:szCs w:val="22"/>
                <w:lang w:eastAsia="zh-CN"/>
              </w:rPr>
              <w:t xml:space="preserve"> is the number of cells configured by higher layer parameter </w:t>
            </w:r>
            <w:r>
              <w:rPr>
                <w:rFonts w:eastAsia="等线"/>
                <w:i/>
                <w:sz w:val="22"/>
                <w:szCs w:val="22"/>
                <w:lang w:eastAsia="zh-CN"/>
              </w:rPr>
              <w:t>scheduledCellListDCI-1-3</w:t>
            </w:r>
            <w:r>
              <w:rPr>
                <w:sz w:val="22"/>
                <w:szCs w:val="22"/>
                <w:lang w:eastAsia="zh-CN"/>
              </w:rPr>
              <w:t xml:space="preserve"> in the scheduled cell set,  </w:t>
            </w:r>
            <m:oMath>
              <m:r>
                <m:rPr/>
                <w:rPr>
                  <w:rFonts w:ascii="Cambria Math" w:hAnsi="Cambria Math"/>
                  <w:sz w:val="22"/>
                  <w:szCs w:val="22"/>
                </w:rPr>
                <m:t>r</m:t>
              </m:r>
            </m:oMath>
            <w:r>
              <w:rPr>
                <w:sz w:val="22"/>
                <w:szCs w:val="22"/>
                <w:lang w:eastAsia="zh-CN"/>
              </w:rPr>
              <w:t xml:space="preserve"> is mapped to the cells according to an ascending order of a serving cell index with </w:t>
            </w:r>
            <m:oMath>
              <m:r>
                <m:rPr/>
                <w:rPr>
                  <w:rFonts w:ascii="Cambria Math" w:hAnsi="Cambria Math"/>
                  <w:sz w:val="22"/>
                  <w:szCs w:val="22"/>
                </w:rPr>
                <m:t>r=1</m:t>
              </m:r>
            </m:oMath>
            <w:r>
              <w:rPr>
                <w:sz w:val="22"/>
                <w:szCs w:val="22"/>
                <w:lang w:eastAsia="zh-CN"/>
              </w:rPr>
              <w:t xml:space="preserve"> corresponding to the cell with the smallest serving cell index, and </w:t>
            </w:r>
            <m:oMath>
              <m:sSub>
                <m:sSubPr>
                  <m:ctrlPr>
                    <w:rPr>
                      <w:rFonts w:ascii="Cambria Math" w:hAnsi="Cambria Math"/>
                      <w:i/>
                      <w:sz w:val="22"/>
                      <w:szCs w:val="22"/>
                    </w:rPr>
                  </m:ctrlPr>
                </m:sSubPr>
                <m:e>
                  <m:r>
                    <m:rPr/>
                    <w:rPr>
                      <w:rFonts w:ascii="Cambria Math" w:hAnsi="Cambria Math"/>
                      <w:sz w:val="22"/>
                      <w:szCs w:val="22"/>
                    </w:rPr>
                    <m:t>M</m:t>
                  </m:r>
                  <m:ctrlPr>
                    <w:rPr>
                      <w:rFonts w:ascii="Cambria Math" w:hAnsi="Cambria Math"/>
                      <w:i/>
                      <w:sz w:val="22"/>
                      <w:szCs w:val="22"/>
                    </w:rPr>
                  </m:ctrlPr>
                </m:e>
                <m:sub>
                  <m:r>
                    <m:rPr/>
                    <w:rPr>
                      <w:rFonts w:ascii="Cambria Math" w:hAnsi="Cambria Math"/>
                      <w:sz w:val="22"/>
                      <w:szCs w:val="22"/>
                    </w:rPr>
                    <m:t>A</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r</m:t>
                  </m:r>
                  <m:ctrlPr>
                    <w:rPr>
                      <w:rFonts w:ascii="Cambria Math" w:hAnsi="Cambria Math"/>
                      <w:i/>
                      <w:sz w:val="22"/>
                      <w:szCs w:val="22"/>
                    </w:rPr>
                  </m:ctrlPr>
                </m:e>
              </m:d>
            </m:oMath>
            <w:r>
              <w:rPr>
                <w:sz w:val="22"/>
                <w:szCs w:val="22"/>
                <w:lang w:eastAsia="zh-CN"/>
              </w:rPr>
              <w:t xml:space="preserve"> is defined below.</w:t>
            </w:r>
          </w:p>
          <w:p>
            <w:pPr>
              <w:pStyle w:val="39"/>
              <w:rPr>
                <w:sz w:val="22"/>
                <w:szCs w:val="22"/>
              </w:rPr>
            </w:pPr>
            <w:r>
              <w:rPr>
                <w:sz w:val="22"/>
                <w:szCs w:val="22"/>
                <w:lang w:eastAsia="zh-CN"/>
              </w:rPr>
              <w:t>-</w:t>
            </w:r>
            <w:r>
              <w:rPr>
                <w:sz w:val="22"/>
                <w:szCs w:val="22"/>
                <w:lang w:eastAsia="zh-CN"/>
              </w:rPr>
              <w:tab/>
            </w:r>
            <w:r>
              <w:rPr>
                <w:sz w:val="22"/>
                <w:szCs w:val="22"/>
                <w:lang w:eastAsia="zh-CN"/>
              </w:rPr>
              <w:t>I</w:t>
            </w:r>
            <w:r>
              <w:rPr>
                <w:rFonts w:hint="eastAsia"/>
                <w:sz w:val="22"/>
                <w:szCs w:val="22"/>
                <w:lang w:eastAsia="zh-CN"/>
              </w:rPr>
              <w:t xml:space="preserve">f </w:t>
            </w:r>
            <w:r>
              <w:rPr>
                <w:rFonts w:eastAsia="等线"/>
                <w:i/>
                <w:sz w:val="22"/>
                <w:szCs w:val="22"/>
                <w:lang w:eastAsia="zh-CN"/>
              </w:rPr>
              <w:t>antennaPortsDCI-1-3</w:t>
            </w:r>
            <w:r>
              <w:rPr>
                <w:i/>
                <w:sz w:val="22"/>
                <w:szCs w:val="22"/>
              </w:rPr>
              <w:t>= type2</w:t>
            </w:r>
            <w:r>
              <w:rPr>
                <w:rFonts w:hint="eastAsia"/>
                <w:i/>
                <w:sz w:val="22"/>
                <w:szCs w:val="22"/>
                <w:lang w:eastAsia="zh-CN"/>
              </w:rPr>
              <w:t xml:space="preserve"> </w:t>
            </w:r>
            <w:r>
              <w:rPr>
                <w:rFonts w:hint="eastAsia"/>
                <w:sz w:val="22"/>
                <w:szCs w:val="22"/>
                <w:lang w:eastAsia="zh-CN"/>
              </w:rPr>
              <w:t>is configured</w:t>
            </w:r>
            <w:r>
              <w:rPr>
                <w:sz w:val="22"/>
                <w:szCs w:val="22"/>
                <w:lang w:eastAsia="zh-CN"/>
              </w:rPr>
              <w:t xml:space="preserve"> by higher layer,</w:t>
            </w:r>
            <m:oMath>
              <m:r>
                <m:rPr>
                  <m:sty m:val="p"/>
                </m:rPr>
                <w:rPr>
                  <w:rFonts w:ascii="Cambria Math" w:hAnsi="Cambria Math"/>
                  <w:sz w:val="22"/>
                  <w:szCs w:val="22"/>
                </w:rPr>
                <m:t xml:space="preserve"> </m:t>
              </m:r>
            </m:oMath>
          </w:p>
          <w:p>
            <w:pPr>
              <w:pStyle w:val="48"/>
              <w:rPr>
                <w:sz w:val="22"/>
                <w:szCs w:val="22"/>
                <w:lang w:eastAsia="zh-CN"/>
              </w:rPr>
            </w:pPr>
            <w:r>
              <w:rPr>
                <w:sz w:val="22"/>
                <w:szCs w:val="22"/>
                <w:lang w:eastAsia="zh-CN"/>
              </w:rPr>
              <w:t>-</w:t>
            </w:r>
            <w:r>
              <w:rPr>
                <w:sz w:val="22"/>
                <w:szCs w:val="22"/>
                <w:lang w:eastAsia="zh-CN"/>
              </w:rPr>
              <w:tab/>
            </w:r>
            <w:r>
              <w:rPr>
                <w:rFonts w:hint="eastAsia"/>
                <w:sz w:val="22"/>
                <w:szCs w:val="22"/>
                <w:lang w:eastAsia="zh-CN"/>
              </w:rPr>
              <w:t xml:space="preserve">block </w:t>
            </w:r>
            <w:r>
              <w:rPr>
                <w:sz w:val="22"/>
                <w:szCs w:val="22"/>
              </w:rPr>
              <w:t xml:space="preserve">number 1, </w:t>
            </w:r>
            <w:r>
              <w:rPr>
                <w:rFonts w:hint="eastAsia"/>
                <w:sz w:val="22"/>
                <w:szCs w:val="22"/>
                <w:lang w:eastAsia="zh-CN"/>
              </w:rPr>
              <w:t>block</w:t>
            </w:r>
            <w:r>
              <w:rPr>
                <w:sz w:val="22"/>
                <w:szCs w:val="22"/>
              </w:rPr>
              <w:t xml:space="preserve"> number 2,…, </w:t>
            </w:r>
            <w:r>
              <w:rPr>
                <w:rFonts w:hint="eastAsia"/>
                <w:sz w:val="22"/>
                <w:szCs w:val="22"/>
                <w:lang w:eastAsia="zh-CN"/>
              </w:rPr>
              <w:t>block</w:t>
            </w:r>
            <w:r>
              <w:rPr>
                <w:sz w:val="22"/>
                <w:szCs w:val="22"/>
              </w:rPr>
              <w:t xml:space="preserve"> number  </w:t>
            </w:r>
            <m:oMath>
              <m:sSubSup>
                <m:sSubSupPr>
                  <m:ctrlPr>
                    <w:rPr>
                      <w:rFonts w:ascii="Cambria Math" w:hAnsi="Cambria Math"/>
                      <w:sz w:val="22"/>
                      <w:szCs w:val="22"/>
                    </w:rPr>
                  </m:ctrlPr>
                </m:sSubSupPr>
                <m:e>
                  <m:r>
                    <m:rPr/>
                    <w:rPr>
                      <w:rFonts w:ascii="Cambria Math" w:hAnsi="Cambria Math"/>
                      <w:sz w:val="22"/>
                      <w:szCs w:val="22"/>
                    </w:rPr>
                    <m:t>N</m:t>
                  </m:r>
                  <m:ctrlPr>
                    <w:rPr>
                      <w:rFonts w:ascii="Cambria Math" w:hAnsi="Cambria Math"/>
                      <w:sz w:val="22"/>
                      <w:szCs w:val="22"/>
                    </w:rPr>
                  </m:ctrlPr>
                </m:e>
                <m:sub>
                  <m:r>
                    <m:rPr/>
                    <w:rPr>
                      <w:rFonts w:ascii="Cambria Math" w:hAnsi="Cambria Math"/>
                      <w:sz w:val="22"/>
                      <w:szCs w:val="22"/>
                    </w:rPr>
                    <m:t>cell</m:t>
                  </m:r>
                  <m:ctrlPr>
                    <w:rPr>
                      <w:rFonts w:ascii="Cambria Math" w:hAnsi="Cambria Math"/>
                      <w:sz w:val="22"/>
                      <w:szCs w:val="22"/>
                    </w:rPr>
                  </m:ctrlPr>
                </m:sub>
                <m:sup>
                  <m:r>
                    <m:rPr/>
                    <w:rPr>
                      <w:rFonts w:ascii="Cambria Math" w:hAnsi="Cambria Math"/>
                      <w:sz w:val="22"/>
                      <w:szCs w:val="22"/>
                    </w:rPr>
                    <m:t>DL</m:t>
                  </m:r>
                  <m:ctrlPr>
                    <w:rPr>
                      <w:rFonts w:ascii="Cambria Math" w:hAnsi="Cambria Math"/>
                      <w:sz w:val="22"/>
                      <w:szCs w:val="22"/>
                    </w:rPr>
                  </m:ctrlPr>
                </m:sup>
              </m:sSubSup>
            </m:oMath>
            <w:r>
              <w:rPr>
                <w:sz w:val="22"/>
                <w:szCs w:val="22"/>
              </w:rPr>
              <w:t xml:space="preserve"> </w:t>
            </w:r>
          </w:p>
          <w:p>
            <w:pPr>
              <w:ind w:left="851"/>
              <w:rPr>
                <w:szCs w:val="22"/>
              </w:rPr>
            </w:pPr>
            <w:r>
              <w:rPr>
                <w:szCs w:val="22"/>
                <w:lang w:eastAsia="zh-CN"/>
              </w:rPr>
              <w:t xml:space="preserve">Each block corresponds to the Antenna ports information for </w:t>
            </w:r>
            <w:r>
              <w:rPr>
                <w:rFonts w:eastAsia="等线"/>
                <w:szCs w:val="22"/>
                <w:lang w:val="nb-NO"/>
              </w:rPr>
              <w:t xml:space="preserve">a </w:t>
            </w:r>
            <w:r>
              <w:rPr>
                <w:rFonts w:eastAsia="等线"/>
                <w:strike/>
                <w:color w:val="FF0000"/>
                <w:szCs w:val="22"/>
                <w:lang w:val="nb-NO"/>
              </w:rPr>
              <w:t xml:space="preserve">scheduled </w:t>
            </w:r>
            <w:r>
              <w:rPr>
                <w:rFonts w:eastAsia="等线"/>
                <w:szCs w:val="22"/>
                <w:lang w:val="nb-NO"/>
              </w:rPr>
              <w:t>cell</w:t>
            </w:r>
            <w:r>
              <w:rPr>
                <w:rFonts w:eastAsia="等线"/>
                <w:szCs w:val="22"/>
              </w:rPr>
              <w:t xml:space="preserve"> </w:t>
            </w:r>
            <w:r>
              <w:rPr>
                <w:rFonts w:eastAsia="等线"/>
                <w:color w:val="FF0000"/>
                <w:szCs w:val="22"/>
                <w:u w:val="single"/>
              </w:rPr>
              <w:t xml:space="preserve">counted towards </w:t>
            </w:r>
            <m:oMath>
              <m:sSubSup>
                <m:sSubSupPr>
                  <m:ctrlPr>
                    <w:rPr>
                      <w:rFonts w:ascii="Cambria Math" w:hAnsi="Cambria Math" w:eastAsia="等线"/>
                      <w:color w:val="FF0000"/>
                      <w:szCs w:val="22"/>
                      <w:u w:val="single"/>
                      <w:lang w:val="nb-NO" w:eastAsia="en-GB"/>
                    </w:rPr>
                  </m:ctrlPr>
                </m:sSubSupPr>
                <m:e>
                  <m:r>
                    <m:rPr/>
                    <w:rPr>
                      <w:rFonts w:ascii="Cambria Math" w:hAnsi="Cambria Math" w:eastAsia="等线"/>
                      <w:color w:val="FF0000"/>
                      <w:szCs w:val="22"/>
                      <w:u w:val="single"/>
                      <w:lang w:val="nb-NO" w:eastAsia="en-GB"/>
                    </w:rPr>
                    <m:t>N</m:t>
                  </m:r>
                  <m:ctrlPr>
                    <w:rPr>
                      <w:rFonts w:ascii="Cambria Math" w:hAnsi="Cambria Math" w:eastAsia="等线"/>
                      <w:color w:val="FF0000"/>
                      <w:szCs w:val="22"/>
                      <w:u w:val="single"/>
                      <w:lang w:val="nb-NO" w:eastAsia="en-GB"/>
                    </w:rPr>
                  </m:ctrlPr>
                </m:e>
                <m:sub>
                  <m:r>
                    <m:rPr/>
                    <w:rPr>
                      <w:rFonts w:ascii="Cambria Math" w:hAnsi="Cambria Math" w:eastAsia="等线"/>
                      <w:color w:val="FF0000"/>
                      <w:szCs w:val="22"/>
                      <w:u w:val="single"/>
                      <w:lang w:val="nb-NO" w:eastAsia="en-GB"/>
                    </w:rPr>
                    <m:t>cell</m:t>
                  </m:r>
                  <m:ctrlPr>
                    <w:rPr>
                      <w:rFonts w:ascii="Cambria Math" w:hAnsi="Cambria Math" w:eastAsia="等线"/>
                      <w:color w:val="FF0000"/>
                      <w:szCs w:val="22"/>
                      <w:u w:val="single"/>
                      <w:lang w:val="nb-NO" w:eastAsia="en-GB"/>
                    </w:rPr>
                  </m:ctrlPr>
                </m:sub>
                <m:sup>
                  <m:r>
                    <m:rPr/>
                    <w:rPr>
                      <w:rFonts w:ascii="Cambria Math" w:hAnsi="Cambria Math" w:eastAsia="等线"/>
                      <w:color w:val="FF0000"/>
                      <w:szCs w:val="22"/>
                      <w:u w:val="single"/>
                      <w:lang w:val="nb-NO" w:eastAsia="en-GB"/>
                    </w:rPr>
                    <m:t>DL</m:t>
                  </m:r>
                  <m:ctrlPr>
                    <w:rPr>
                      <w:rFonts w:ascii="Cambria Math" w:hAnsi="Cambria Math" w:eastAsia="等线"/>
                      <w:color w:val="FF0000"/>
                      <w:szCs w:val="22"/>
                      <w:u w:val="single"/>
                      <w:lang w:val="nb-NO" w:eastAsia="en-GB"/>
                    </w:rPr>
                  </m:ctrlPr>
                </m:sup>
              </m:sSubSup>
            </m:oMath>
            <w:r>
              <w:rPr>
                <w:szCs w:val="22"/>
                <w:lang w:eastAsia="zh-CN"/>
              </w:rPr>
              <w:t xml:space="preserve">, and the blocks are placed according to an ascending order of </w:t>
            </w:r>
            <w:r>
              <w:rPr>
                <w:rFonts w:eastAsia="等线"/>
                <w:strike/>
                <w:color w:val="FF0000"/>
                <w:szCs w:val="22"/>
                <w:lang w:val="nb-NO"/>
              </w:rPr>
              <w:t>a</w:t>
            </w:r>
            <w:r>
              <w:rPr>
                <w:rFonts w:eastAsia="等线"/>
                <w:color w:val="FF0000"/>
                <w:szCs w:val="22"/>
                <w:u w:val="single"/>
              </w:rPr>
              <w:t>the corresponding</w:t>
            </w:r>
            <w:r>
              <w:rPr>
                <w:szCs w:val="22"/>
                <w:lang w:eastAsia="zh-CN"/>
              </w:rPr>
              <w:t xml:space="preserve"> serving cell index, with block number 1 corresponding to the Antenna ports information for the cell with the smallest serving cell index. Each block is </w:t>
            </w:r>
            <w:r>
              <w:rPr>
                <w:szCs w:val="22"/>
              </w:rPr>
              <w:t xml:space="preserve">defined </w:t>
            </w:r>
            <w:r>
              <w:rPr>
                <w:szCs w:val="22"/>
                <w:lang w:eastAsia="zh-CN"/>
              </w:rPr>
              <w:t>below.</w:t>
            </w:r>
          </w:p>
          <w:p>
            <w:pPr>
              <w:jc w:val="center"/>
              <w:rPr>
                <w:rFonts w:ascii="Arial" w:hAnsi="Arial" w:eastAsia="SimSun"/>
                <w:color w:val="FF0000"/>
                <w:szCs w:val="22"/>
                <w:lang w:val="en-GB" w:eastAsia="ko-KR"/>
              </w:rPr>
            </w:pPr>
          </w:p>
          <w:p>
            <w:pPr>
              <w:jc w:val="center"/>
              <w:rPr>
                <w:rFonts w:hint="eastAsia" w:ascii="Arial" w:hAnsi="Arial" w:eastAsia="Malgun Gothic"/>
                <w:color w:val="FF0000"/>
                <w:szCs w:val="22"/>
                <w:lang w:val="en-GB" w:eastAsia="ko-KR"/>
              </w:rPr>
            </w:pPr>
            <w:r>
              <w:rPr>
                <w:rFonts w:ascii="Arial" w:hAnsi="Arial" w:eastAsia="SimSun"/>
                <w:color w:val="FF0000"/>
                <w:szCs w:val="22"/>
                <w:lang w:val="en-GB" w:eastAsia="ko-KR"/>
              </w:rPr>
              <w:t>************** Unchanged parts omitted**************</w:t>
            </w:r>
          </w:p>
        </w:tc>
      </w:tr>
    </w:tbl>
    <w:p>
      <w:pPr>
        <w:pStyle w:val="2"/>
        <w:rPr>
          <w:lang w:eastAsia="zh-CN"/>
        </w:rPr>
      </w:pPr>
      <w:r>
        <w:rPr>
          <w:lang w:eastAsia="zh-CN"/>
        </w:rPr>
        <w:t>C</w:t>
      </w:r>
      <w:r>
        <w:rPr>
          <w:rFonts w:hint="eastAsia"/>
          <w:lang w:eastAsia="zh-CN"/>
        </w:rPr>
        <w:t>on</w:t>
      </w:r>
      <w:r>
        <w:rPr>
          <w:lang w:eastAsia="zh-CN"/>
        </w:rPr>
        <w:t>clusion</w:t>
      </w:r>
    </w:p>
    <w:p>
      <w:pPr>
        <w:rPr>
          <w:b/>
          <w:i/>
        </w:rPr>
      </w:pPr>
      <w:r>
        <w:rPr>
          <w:rFonts w:hint="eastAsia"/>
          <w:b/>
          <w:i/>
        </w:rPr>
        <w:t>Proposal</w:t>
      </w:r>
      <w:r>
        <w:rPr>
          <w:b/>
          <w:i/>
        </w:rPr>
        <w:t xml:space="preserve"> 1</w:t>
      </w:r>
      <w:r>
        <w:rPr>
          <w:rFonts w:hint="eastAsia" w:ascii="SimSun" w:hAnsi="SimSun" w:eastAsia="SimSun" w:cs="SimSun"/>
          <w:b/>
          <w:i/>
        </w:rPr>
        <w:t>：</w:t>
      </w:r>
      <w:r>
        <w:rPr>
          <w:b/>
          <w:i/>
        </w:rPr>
        <w:t xml:space="preserve"> Remove the wording of “FFS” from the RAN1 #116bis agreement on HARQ-ACK content for a scheduled cell involving with UL/DL BWP switching, i.e., the FFS bullet becomes an agreement as well. </w:t>
      </w:r>
    </w:p>
    <w:p>
      <w:pPr>
        <w:rPr>
          <w:rFonts w:eastAsiaTheme="minorEastAsia"/>
          <w:b/>
          <w:i/>
          <w:lang w:eastAsia="zh-CN"/>
        </w:rPr>
      </w:pPr>
      <w:r>
        <w:rPr>
          <w:rFonts w:hint="eastAsia" w:eastAsiaTheme="minorEastAsia"/>
          <w:b/>
          <w:i/>
          <w:lang w:eastAsia="zh-CN"/>
        </w:rPr>
        <w:t>P</w:t>
      </w:r>
      <w:r>
        <w:rPr>
          <w:rFonts w:eastAsiaTheme="minorEastAsia"/>
          <w:b/>
          <w:i/>
          <w:lang w:eastAsia="zh-CN"/>
        </w:rPr>
        <w:t xml:space="preserve">roposal 2: RAN1 adopts the TP given in </w:t>
      </w:r>
      <w:r>
        <w:rPr>
          <w:rFonts w:hint="default" w:eastAsiaTheme="minorEastAsia"/>
          <w:b/>
          <w:i/>
          <w:lang w:val="en-US" w:eastAsia="zh-CN"/>
        </w:rPr>
        <w:t xml:space="preserve">section 2.2 of </w:t>
      </w:r>
      <w:bookmarkStart w:id="3" w:name="_GoBack"/>
      <w:bookmarkEnd w:id="3"/>
      <w:r>
        <w:rPr>
          <w:rFonts w:eastAsiaTheme="minorEastAsia"/>
          <w:b/>
          <w:i/>
          <w:lang w:eastAsia="zh-CN"/>
        </w:rPr>
        <w:t>this contribution.</w:t>
      </w:r>
    </w:p>
    <w:p>
      <w:pPr>
        <w:rPr>
          <w:rFonts w:eastAsiaTheme="minorEastAsia"/>
          <w:b/>
          <w:i/>
          <w:lang w:eastAsia="zh-CN"/>
        </w:rPr>
      </w:pPr>
    </w:p>
    <w:p>
      <w:pPr>
        <w:pStyle w:val="2"/>
        <w:rPr>
          <w:rFonts w:eastAsiaTheme="minorEastAsia"/>
          <w:lang w:eastAsia="zh-CN"/>
        </w:rPr>
      </w:pPr>
      <w:r>
        <w:rPr>
          <w:rFonts w:hint="eastAsia" w:eastAsiaTheme="minorEastAsia"/>
          <w:lang w:eastAsia="zh-CN"/>
        </w:rPr>
        <w:t>R</w:t>
      </w:r>
      <w:r>
        <w:rPr>
          <w:rFonts w:eastAsiaTheme="minorEastAsia"/>
          <w:lang w:eastAsia="zh-CN"/>
        </w:rPr>
        <w:t>eference</w:t>
      </w:r>
    </w:p>
    <w:p>
      <w:pPr>
        <w:rPr>
          <w:rFonts w:eastAsiaTheme="minorEastAsia"/>
          <w:szCs w:val="22"/>
          <w:lang w:eastAsia="zh-CN"/>
        </w:rPr>
      </w:pPr>
      <w:r>
        <w:rPr>
          <w:rFonts w:hint="eastAsia" w:eastAsiaTheme="minorEastAsia"/>
          <w:szCs w:val="22"/>
          <w:lang w:eastAsia="zh-CN"/>
        </w:rPr>
        <w:t xml:space="preserve"> [</w:t>
      </w:r>
      <w:r>
        <w:rPr>
          <w:rFonts w:eastAsiaTheme="minorEastAsia"/>
          <w:szCs w:val="22"/>
          <w:lang w:eastAsia="zh-CN"/>
        </w:rPr>
        <w:t>1] R1-2401591 Feature lead summary #3 on multi-cell PUSCH/PDSCH scheduling with a single DCI</w:t>
      </w:r>
    </w:p>
    <w:p>
      <w:pPr>
        <w:rPr>
          <w:rFonts w:eastAsiaTheme="minorEastAsia"/>
          <w:szCs w:val="22"/>
          <w:lang w:eastAsia="zh-CN"/>
        </w:rPr>
      </w:pPr>
    </w:p>
    <w:sectPr>
      <w:footerReference r:id="rId5"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等线">
    <w:altName w:val="Noto Serif CJK JP SemiBold"/>
    <w:panose1 w:val="02010600030101010101"/>
    <w:charset w:val="86"/>
    <w:family w:val="auto"/>
    <w:pitch w:val="default"/>
    <w:sig w:usb0="00000000" w:usb1="00000000" w:usb2="00000016" w:usb3="00000000" w:csb0="0004000F" w:csb1="00000000"/>
  </w:font>
  <w:font w:name="Noto Serif CJK JP SemiBold">
    <w:panose1 w:val="02020600000000000000"/>
    <w:charset w:val="86"/>
    <w:family w:val="auto"/>
    <w:pitch w:val="default"/>
    <w:sig w:usb0="30000083" w:usb1="2BDF3C10" w:usb2="00000016" w:usb3="00000000" w:csb0="602E0107" w:csb1="00000000"/>
  </w:font>
  <w:font w:name="等线">
    <w:altName w:val="AR PL UKai CN"/>
    <w:panose1 w:val="00000000000000000000"/>
    <w:charset w:val="86"/>
    <w:family w:val="auto"/>
    <w:pitch w:val="default"/>
    <w:sig w:usb0="00000000" w:usb1="00000000" w:usb2="00000000" w:usb3="00000000" w:csb0="00000000" w:csb1="00000000"/>
  </w:font>
  <w:font w:name="等线">
    <w:altName w:val="Gubbi"/>
    <w:panose1 w:val="00000000000000000000"/>
    <w:charset w:val="00"/>
    <w:family w:val="auto"/>
    <w:pitch w:val="default"/>
    <w:sig w:usb0="00000000" w:usb1="00000000" w:usb2="00000000" w:usb3="00000000" w:csb0="00000000" w:csb1="00000000"/>
  </w:font>
  <w:font w:name="等线 Light">
    <w:altName w:val="Noto Serif CJK JP SemiBold"/>
    <w:panose1 w:val="02010600030101010101"/>
    <w:charset w:val="86"/>
    <w:family w:val="auto"/>
    <w:pitch w:val="default"/>
    <w:sig w:usb0="00000000" w:usb1="00000000" w:usb2="00000016" w:usb3="00000000" w:csb0="0004000F" w:csb1="00000000"/>
  </w:font>
  <w:font w:name="MS Mincho">
    <w:altName w:val="Gubbi"/>
    <w:panose1 w:val="02020609040205080304"/>
    <w:charset w:val="80"/>
    <w:family w:val="modern"/>
    <w:pitch w:val="default"/>
    <w:sig w:usb0="00000000" w:usb1="00000000" w:usb2="08000012" w:usb3="00000000" w:csb0="0002009F" w:csb1="00000000"/>
  </w:font>
  <w:font w:name="Gubbi">
    <w:panose1 w:val="00000400000000000000"/>
    <w:charset w:val="00"/>
    <w:family w:val="auto"/>
    <w:pitch w:val="default"/>
    <w:sig w:usb0="004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S Gothic">
    <w:altName w:val="Gubbi"/>
    <w:panose1 w:val="020B0609070205080204"/>
    <w:charset w:val="80"/>
    <w:family w:val="modern"/>
    <w:pitch w:val="default"/>
    <w:sig w:usb0="00000000" w:usb1="00000000" w:usb2="08000012" w:usb3="00000000" w:csb0="0002009F" w:csb1="00000000"/>
  </w:font>
  <w:font w:name="Malgun Gothic">
    <w:altName w:val="Gubbi"/>
    <w:panose1 w:val="020B0503020000020004"/>
    <w:charset w:val="81"/>
    <w:family w:val="swiss"/>
    <w:pitch w:val="default"/>
    <w:sig w:usb0="00000000" w:usb1="00000000" w:usb2="00000012" w:usb3="00000000" w:csb0="00080001" w:csb1="00000000"/>
  </w:font>
  <w:font w:name="Wingdings">
    <w:panose1 w:val="05000000000000000000"/>
    <w:charset w:val="02"/>
    <w:family w:val="auto"/>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Gubbi"/>
    <w:panose1 w:val="02030600000101010101"/>
    <w:charset w:val="81"/>
    <w:family w:val="roman"/>
    <w:pitch w:val="default"/>
    <w:sig w:usb0="00000000" w:usb1="00000000" w:usb2="00000030" w:usb3="00000000" w:csb0="0008009F" w:csb1="0000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R PL UKai CN">
    <w:panose1 w:val="02000503000000000000"/>
    <w:charset w:val="86"/>
    <w:family w:val="auto"/>
    <w:pitch w:val="default"/>
    <w:sig w:usb0="A00002FF" w:usb1="3ACFFDFF" w:usb2="00000036" w:usb3="00000000" w:csb0="201600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F1835"/>
    <w:multiLevelType w:val="singleLevel"/>
    <w:tmpl w:val="E5EF1835"/>
    <w:lvl w:ilvl="0" w:tentative="0">
      <w:start w:val="1"/>
      <w:numFmt w:val="bullet"/>
      <w:lvlText w:val=""/>
      <w:lvlJc w:val="left"/>
      <w:pPr>
        <w:tabs>
          <w:tab w:val="left" w:pos="420"/>
        </w:tabs>
        <w:ind w:left="420" w:hanging="420"/>
      </w:pPr>
      <w:rPr>
        <w:rFonts w:hint="default" w:ascii="Wingdings" w:hAnsi="Wingdings"/>
      </w:rPr>
    </w:lvl>
  </w:abstractNum>
  <w:abstractNum w:abstractNumId="1">
    <w:nsid w:val="2FE343E4"/>
    <w:multiLevelType w:val="multilevel"/>
    <w:tmpl w:val="2FE343E4"/>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907"/>
        </w:tabs>
        <w:ind w:left="907" w:hanging="907"/>
      </w:pPr>
      <w:rPr>
        <w:rFonts w:hint="default" w:ascii="Arial" w:hAnsi="Arial" w:eastAsia="SimSun"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2">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BF7748E"/>
    <w:multiLevelType w:val="singleLevel"/>
    <w:tmpl w:val="4BF7748E"/>
    <w:lvl w:ilvl="0" w:tentative="0">
      <w:start w:val="1"/>
      <w:numFmt w:val="bullet"/>
      <w:lvlText w:val=""/>
      <w:lvlJc w:val="left"/>
      <w:pPr>
        <w:tabs>
          <w:tab w:val="left" w:pos="420"/>
        </w:tabs>
        <w:ind w:left="420" w:hanging="420"/>
      </w:pPr>
      <w:rPr>
        <w:rFonts w:hint="default" w:ascii="Wingdings" w:hAnsi="Wingdings"/>
      </w:rPr>
    </w:lvl>
  </w:abstractNum>
  <w:abstractNum w:abstractNumId="4">
    <w:nsid w:val="539260C7"/>
    <w:multiLevelType w:val="multilevel"/>
    <w:tmpl w:val="539260C7"/>
    <w:lvl w:ilvl="0" w:tentative="0">
      <w:start w:val="11"/>
      <w:numFmt w:val="bullet"/>
      <w:lvlText w:val="-"/>
      <w:lvlJc w:val="left"/>
      <w:pPr>
        <w:ind w:left="700" w:hanging="420"/>
      </w:pPr>
      <w:rPr>
        <w:rFonts w:hint="default" w:ascii="Times New Roman" w:hAnsi="Times New Roman" w:eastAsia="SimSun" w:cs="Times New Roman"/>
        <w:b w:val="0"/>
      </w:rPr>
    </w:lvl>
    <w:lvl w:ilvl="1" w:tentative="0">
      <w:start w:val="1"/>
      <w:numFmt w:val="bullet"/>
      <w:lvlText w:val=""/>
      <w:lvlJc w:val="left"/>
      <w:pPr>
        <w:ind w:left="1120" w:hanging="420"/>
      </w:pPr>
      <w:rPr>
        <w:rFonts w:hint="default" w:ascii="Wingdings" w:hAnsi="Wingdings"/>
      </w:rPr>
    </w:lvl>
    <w:lvl w:ilvl="2" w:tentative="0">
      <w:start w:val="1"/>
      <w:numFmt w:val="bullet"/>
      <w:lvlText w:val=""/>
      <w:lvlJc w:val="left"/>
      <w:pPr>
        <w:ind w:left="1540" w:hanging="420"/>
      </w:pPr>
      <w:rPr>
        <w:rFonts w:hint="default" w:ascii="Wingdings" w:hAnsi="Wingdings"/>
      </w:rPr>
    </w:lvl>
    <w:lvl w:ilvl="3" w:tentative="0">
      <w:start w:val="1"/>
      <w:numFmt w:val="bullet"/>
      <w:lvlText w:val=""/>
      <w:lvlJc w:val="left"/>
      <w:pPr>
        <w:ind w:left="1960" w:hanging="420"/>
      </w:pPr>
      <w:rPr>
        <w:rFonts w:hint="default" w:ascii="Wingdings" w:hAnsi="Wingdings"/>
      </w:rPr>
    </w:lvl>
    <w:lvl w:ilvl="4" w:tentative="0">
      <w:start w:val="1"/>
      <w:numFmt w:val="bullet"/>
      <w:lvlText w:val=""/>
      <w:lvlJc w:val="left"/>
      <w:pPr>
        <w:ind w:left="2380" w:hanging="420"/>
      </w:pPr>
      <w:rPr>
        <w:rFonts w:hint="default" w:ascii="Wingdings" w:hAnsi="Wingdings"/>
      </w:rPr>
    </w:lvl>
    <w:lvl w:ilvl="5" w:tentative="0">
      <w:start w:val="1"/>
      <w:numFmt w:val="bullet"/>
      <w:lvlText w:val=""/>
      <w:lvlJc w:val="left"/>
      <w:pPr>
        <w:ind w:left="2800" w:hanging="420"/>
      </w:pPr>
      <w:rPr>
        <w:rFonts w:hint="default" w:ascii="Wingdings" w:hAnsi="Wingdings"/>
      </w:rPr>
    </w:lvl>
    <w:lvl w:ilvl="6" w:tentative="0">
      <w:start w:val="1"/>
      <w:numFmt w:val="bullet"/>
      <w:lvlText w:val=""/>
      <w:lvlJc w:val="left"/>
      <w:pPr>
        <w:ind w:left="3220" w:hanging="420"/>
      </w:pPr>
      <w:rPr>
        <w:rFonts w:hint="default" w:ascii="Wingdings" w:hAnsi="Wingdings"/>
      </w:rPr>
    </w:lvl>
    <w:lvl w:ilvl="7" w:tentative="0">
      <w:start w:val="1"/>
      <w:numFmt w:val="bullet"/>
      <w:lvlText w:val=""/>
      <w:lvlJc w:val="left"/>
      <w:pPr>
        <w:ind w:left="3640" w:hanging="420"/>
      </w:pPr>
      <w:rPr>
        <w:rFonts w:hint="default" w:ascii="Wingdings" w:hAnsi="Wingdings"/>
      </w:rPr>
    </w:lvl>
    <w:lvl w:ilvl="8" w:tentative="0">
      <w:start w:val="1"/>
      <w:numFmt w:val="bullet"/>
      <w:lvlText w:val=""/>
      <w:lvlJc w:val="left"/>
      <w:pPr>
        <w:ind w:left="4060" w:hanging="420"/>
      </w:pPr>
      <w:rPr>
        <w:rFonts w:hint="default" w:ascii="Wingdings" w:hAnsi="Wingdings"/>
      </w:rPr>
    </w:lvl>
  </w:abstractNum>
  <w:abstractNum w:abstractNumId="5">
    <w:nsid w:val="64AE27F1"/>
    <w:multiLevelType w:val="singleLevel"/>
    <w:tmpl w:val="64AE27F1"/>
    <w:lvl w:ilvl="0" w:tentative="0">
      <w:start w:val="1"/>
      <w:numFmt w:val="bullet"/>
      <w:pStyle w:val="45"/>
      <w:lvlText w:val=""/>
      <w:lvlJc w:val="left"/>
      <w:pPr>
        <w:tabs>
          <w:tab w:val="left" w:pos="992"/>
        </w:tabs>
        <w:ind w:left="992" w:hanging="425"/>
      </w:pPr>
      <w:rPr>
        <w:rFonts w:hint="default" w:ascii="Symbol" w:hAnsi="Symbol" w:eastAsia="Times New Roman"/>
      </w:rPr>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3"/>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818"/>
    <w:rsid w:val="00003023"/>
    <w:rsid w:val="00005BE1"/>
    <w:rsid w:val="0001312D"/>
    <w:rsid w:val="000137B9"/>
    <w:rsid w:val="00013A8A"/>
    <w:rsid w:val="00016963"/>
    <w:rsid w:val="000416FC"/>
    <w:rsid w:val="00050A6C"/>
    <w:rsid w:val="00061222"/>
    <w:rsid w:val="00061602"/>
    <w:rsid w:val="0007528F"/>
    <w:rsid w:val="00075544"/>
    <w:rsid w:val="000812AE"/>
    <w:rsid w:val="000E5028"/>
    <w:rsid w:val="000F563D"/>
    <w:rsid w:val="000F6ABA"/>
    <w:rsid w:val="00110B9F"/>
    <w:rsid w:val="00120B5C"/>
    <w:rsid w:val="00127E99"/>
    <w:rsid w:val="00130589"/>
    <w:rsid w:val="00180D4B"/>
    <w:rsid w:val="0019125D"/>
    <w:rsid w:val="0019636C"/>
    <w:rsid w:val="001C77FB"/>
    <w:rsid w:val="001E2443"/>
    <w:rsid w:val="001E3AD3"/>
    <w:rsid w:val="001E5F69"/>
    <w:rsid w:val="001F00DC"/>
    <w:rsid w:val="001F4FBD"/>
    <w:rsid w:val="001F51B2"/>
    <w:rsid w:val="001F7637"/>
    <w:rsid w:val="0021405F"/>
    <w:rsid w:val="00216DB0"/>
    <w:rsid w:val="00234D30"/>
    <w:rsid w:val="00237393"/>
    <w:rsid w:val="002638B0"/>
    <w:rsid w:val="00265901"/>
    <w:rsid w:val="00265C7F"/>
    <w:rsid w:val="002728A7"/>
    <w:rsid w:val="00280FF7"/>
    <w:rsid w:val="0028757E"/>
    <w:rsid w:val="00295C97"/>
    <w:rsid w:val="002B5FF5"/>
    <w:rsid w:val="002D1FB3"/>
    <w:rsid w:val="002D2F86"/>
    <w:rsid w:val="002E63A5"/>
    <w:rsid w:val="002F0417"/>
    <w:rsid w:val="00306DA2"/>
    <w:rsid w:val="00313253"/>
    <w:rsid w:val="00317AEE"/>
    <w:rsid w:val="003216B9"/>
    <w:rsid w:val="003255F9"/>
    <w:rsid w:val="00331AE3"/>
    <w:rsid w:val="00333A77"/>
    <w:rsid w:val="00334C34"/>
    <w:rsid w:val="00335F70"/>
    <w:rsid w:val="0033604C"/>
    <w:rsid w:val="003401A6"/>
    <w:rsid w:val="003507FC"/>
    <w:rsid w:val="003513F8"/>
    <w:rsid w:val="00357CD6"/>
    <w:rsid w:val="0037332B"/>
    <w:rsid w:val="0037629F"/>
    <w:rsid w:val="00383175"/>
    <w:rsid w:val="0038492D"/>
    <w:rsid w:val="00397BCF"/>
    <w:rsid w:val="003A1893"/>
    <w:rsid w:val="003A5FE2"/>
    <w:rsid w:val="003B4A36"/>
    <w:rsid w:val="003B539D"/>
    <w:rsid w:val="003D5F0B"/>
    <w:rsid w:val="003D7A86"/>
    <w:rsid w:val="003E775F"/>
    <w:rsid w:val="003F5FE2"/>
    <w:rsid w:val="004030D4"/>
    <w:rsid w:val="00403B5E"/>
    <w:rsid w:val="00405210"/>
    <w:rsid w:val="00412B7D"/>
    <w:rsid w:val="004162E7"/>
    <w:rsid w:val="00422C87"/>
    <w:rsid w:val="004515FE"/>
    <w:rsid w:val="0045174D"/>
    <w:rsid w:val="004559BA"/>
    <w:rsid w:val="00457E68"/>
    <w:rsid w:val="004624A6"/>
    <w:rsid w:val="00475CA7"/>
    <w:rsid w:val="00486545"/>
    <w:rsid w:val="00496CC2"/>
    <w:rsid w:val="004A163D"/>
    <w:rsid w:val="004A7E8B"/>
    <w:rsid w:val="004B4E03"/>
    <w:rsid w:val="004B6513"/>
    <w:rsid w:val="004F2516"/>
    <w:rsid w:val="004F6F16"/>
    <w:rsid w:val="00500B6D"/>
    <w:rsid w:val="005038D2"/>
    <w:rsid w:val="00507C1D"/>
    <w:rsid w:val="00530FD3"/>
    <w:rsid w:val="00546D96"/>
    <w:rsid w:val="0056087A"/>
    <w:rsid w:val="00591F51"/>
    <w:rsid w:val="005948C7"/>
    <w:rsid w:val="005C2229"/>
    <w:rsid w:val="005C4560"/>
    <w:rsid w:val="005D2B23"/>
    <w:rsid w:val="005D4C3D"/>
    <w:rsid w:val="005E523F"/>
    <w:rsid w:val="006033FA"/>
    <w:rsid w:val="00604E95"/>
    <w:rsid w:val="00606D77"/>
    <w:rsid w:val="0062097F"/>
    <w:rsid w:val="00620C43"/>
    <w:rsid w:val="00621542"/>
    <w:rsid w:val="00640195"/>
    <w:rsid w:val="006629D7"/>
    <w:rsid w:val="006660C9"/>
    <w:rsid w:val="00682249"/>
    <w:rsid w:val="0069097E"/>
    <w:rsid w:val="006A1C05"/>
    <w:rsid w:val="006C7F13"/>
    <w:rsid w:val="006D4609"/>
    <w:rsid w:val="006E5D24"/>
    <w:rsid w:val="006F2553"/>
    <w:rsid w:val="006F2C11"/>
    <w:rsid w:val="006F7D02"/>
    <w:rsid w:val="00714051"/>
    <w:rsid w:val="007270C9"/>
    <w:rsid w:val="0073415C"/>
    <w:rsid w:val="00753BD9"/>
    <w:rsid w:val="00767D4D"/>
    <w:rsid w:val="00770E78"/>
    <w:rsid w:val="00777BE2"/>
    <w:rsid w:val="00785AF3"/>
    <w:rsid w:val="00785B6F"/>
    <w:rsid w:val="00793322"/>
    <w:rsid w:val="00794242"/>
    <w:rsid w:val="007A2331"/>
    <w:rsid w:val="007A3986"/>
    <w:rsid w:val="007B116C"/>
    <w:rsid w:val="007C4182"/>
    <w:rsid w:val="007C516F"/>
    <w:rsid w:val="007D569E"/>
    <w:rsid w:val="007F1C13"/>
    <w:rsid w:val="007F5737"/>
    <w:rsid w:val="007F587E"/>
    <w:rsid w:val="007F6664"/>
    <w:rsid w:val="00811B31"/>
    <w:rsid w:val="0082763A"/>
    <w:rsid w:val="00844878"/>
    <w:rsid w:val="00844D4B"/>
    <w:rsid w:val="00854C6B"/>
    <w:rsid w:val="008669BB"/>
    <w:rsid w:val="00866BDD"/>
    <w:rsid w:val="00867A68"/>
    <w:rsid w:val="0087429D"/>
    <w:rsid w:val="00882F1C"/>
    <w:rsid w:val="008854FC"/>
    <w:rsid w:val="008907A3"/>
    <w:rsid w:val="008A2A37"/>
    <w:rsid w:val="008B4C6E"/>
    <w:rsid w:val="008B5377"/>
    <w:rsid w:val="008B713D"/>
    <w:rsid w:val="008C2A5B"/>
    <w:rsid w:val="008C2EB4"/>
    <w:rsid w:val="008C3936"/>
    <w:rsid w:val="008C4524"/>
    <w:rsid w:val="008C4921"/>
    <w:rsid w:val="008C6037"/>
    <w:rsid w:val="008D57FB"/>
    <w:rsid w:val="008F277E"/>
    <w:rsid w:val="008F28C3"/>
    <w:rsid w:val="008F2D4D"/>
    <w:rsid w:val="008F4BC8"/>
    <w:rsid w:val="00907B42"/>
    <w:rsid w:val="00914FA7"/>
    <w:rsid w:val="00920A5C"/>
    <w:rsid w:val="009301FD"/>
    <w:rsid w:val="0094393A"/>
    <w:rsid w:val="00952958"/>
    <w:rsid w:val="00952C58"/>
    <w:rsid w:val="0095557C"/>
    <w:rsid w:val="0096704E"/>
    <w:rsid w:val="00971CD6"/>
    <w:rsid w:val="00977C9D"/>
    <w:rsid w:val="00981517"/>
    <w:rsid w:val="00993658"/>
    <w:rsid w:val="0099717B"/>
    <w:rsid w:val="009B331F"/>
    <w:rsid w:val="009C3D4A"/>
    <w:rsid w:val="009D0380"/>
    <w:rsid w:val="009D1033"/>
    <w:rsid w:val="009D6372"/>
    <w:rsid w:val="00A00AB4"/>
    <w:rsid w:val="00A14E5E"/>
    <w:rsid w:val="00A15817"/>
    <w:rsid w:val="00A22DBF"/>
    <w:rsid w:val="00A271D0"/>
    <w:rsid w:val="00A3488D"/>
    <w:rsid w:val="00A43D6E"/>
    <w:rsid w:val="00A6285F"/>
    <w:rsid w:val="00A635B4"/>
    <w:rsid w:val="00A646AD"/>
    <w:rsid w:val="00A80902"/>
    <w:rsid w:val="00A967D2"/>
    <w:rsid w:val="00AA5F25"/>
    <w:rsid w:val="00AB13B9"/>
    <w:rsid w:val="00AC70EA"/>
    <w:rsid w:val="00AD3862"/>
    <w:rsid w:val="00AD5245"/>
    <w:rsid w:val="00AE16BC"/>
    <w:rsid w:val="00AF0618"/>
    <w:rsid w:val="00B237CB"/>
    <w:rsid w:val="00B43CAB"/>
    <w:rsid w:val="00B5670E"/>
    <w:rsid w:val="00B62905"/>
    <w:rsid w:val="00B806DB"/>
    <w:rsid w:val="00B84A33"/>
    <w:rsid w:val="00B86825"/>
    <w:rsid w:val="00B87A8B"/>
    <w:rsid w:val="00B912DC"/>
    <w:rsid w:val="00BA2F40"/>
    <w:rsid w:val="00BB2F31"/>
    <w:rsid w:val="00BB5733"/>
    <w:rsid w:val="00BD141D"/>
    <w:rsid w:val="00BD3471"/>
    <w:rsid w:val="00BE46A1"/>
    <w:rsid w:val="00BF0DFD"/>
    <w:rsid w:val="00BF0F86"/>
    <w:rsid w:val="00BF532A"/>
    <w:rsid w:val="00BF7B70"/>
    <w:rsid w:val="00C01BFB"/>
    <w:rsid w:val="00C03602"/>
    <w:rsid w:val="00C0416C"/>
    <w:rsid w:val="00C41272"/>
    <w:rsid w:val="00C4562F"/>
    <w:rsid w:val="00C517BD"/>
    <w:rsid w:val="00C54C97"/>
    <w:rsid w:val="00C5746E"/>
    <w:rsid w:val="00C9042B"/>
    <w:rsid w:val="00C93973"/>
    <w:rsid w:val="00C93B71"/>
    <w:rsid w:val="00C969B3"/>
    <w:rsid w:val="00CA5D9C"/>
    <w:rsid w:val="00CC2E30"/>
    <w:rsid w:val="00CD3747"/>
    <w:rsid w:val="00CD4D51"/>
    <w:rsid w:val="00CD7C91"/>
    <w:rsid w:val="00CF3F15"/>
    <w:rsid w:val="00CF61E0"/>
    <w:rsid w:val="00D007D7"/>
    <w:rsid w:val="00D008F9"/>
    <w:rsid w:val="00D05204"/>
    <w:rsid w:val="00D06B21"/>
    <w:rsid w:val="00D110DB"/>
    <w:rsid w:val="00D11B8E"/>
    <w:rsid w:val="00D13987"/>
    <w:rsid w:val="00D33060"/>
    <w:rsid w:val="00D548DD"/>
    <w:rsid w:val="00D562D4"/>
    <w:rsid w:val="00D6153F"/>
    <w:rsid w:val="00D65005"/>
    <w:rsid w:val="00D7178C"/>
    <w:rsid w:val="00D7337F"/>
    <w:rsid w:val="00D95811"/>
    <w:rsid w:val="00DC3F56"/>
    <w:rsid w:val="00DD3796"/>
    <w:rsid w:val="00DD5328"/>
    <w:rsid w:val="00DD752B"/>
    <w:rsid w:val="00E03FE1"/>
    <w:rsid w:val="00E07E39"/>
    <w:rsid w:val="00E12CD1"/>
    <w:rsid w:val="00E12D83"/>
    <w:rsid w:val="00E173BD"/>
    <w:rsid w:val="00E329DC"/>
    <w:rsid w:val="00E3457C"/>
    <w:rsid w:val="00E36E37"/>
    <w:rsid w:val="00E44490"/>
    <w:rsid w:val="00E53D74"/>
    <w:rsid w:val="00E53E09"/>
    <w:rsid w:val="00E569A4"/>
    <w:rsid w:val="00E81954"/>
    <w:rsid w:val="00E91497"/>
    <w:rsid w:val="00EA7909"/>
    <w:rsid w:val="00EB4732"/>
    <w:rsid w:val="00EB7297"/>
    <w:rsid w:val="00ED16A6"/>
    <w:rsid w:val="00ED383A"/>
    <w:rsid w:val="00EF4F02"/>
    <w:rsid w:val="00F001A0"/>
    <w:rsid w:val="00F100C5"/>
    <w:rsid w:val="00F10DE6"/>
    <w:rsid w:val="00F11D53"/>
    <w:rsid w:val="00F14BEC"/>
    <w:rsid w:val="00F2703C"/>
    <w:rsid w:val="00F35ECB"/>
    <w:rsid w:val="00F35F05"/>
    <w:rsid w:val="00F36791"/>
    <w:rsid w:val="00F57818"/>
    <w:rsid w:val="00F638DF"/>
    <w:rsid w:val="00F669DB"/>
    <w:rsid w:val="00F67B9D"/>
    <w:rsid w:val="00F732BC"/>
    <w:rsid w:val="00F8314B"/>
    <w:rsid w:val="00F86078"/>
    <w:rsid w:val="00F92AC5"/>
    <w:rsid w:val="00F96989"/>
    <w:rsid w:val="00FA19B7"/>
    <w:rsid w:val="00FB7B09"/>
    <w:rsid w:val="00FE10FC"/>
    <w:rsid w:val="00FE2541"/>
    <w:rsid w:val="00FE2F2D"/>
    <w:rsid w:val="10EED1DA"/>
    <w:rsid w:val="23FF6B79"/>
    <w:rsid w:val="32EE3A8B"/>
    <w:rsid w:val="3FE8991A"/>
    <w:rsid w:val="41F5E22A"/>
    <w:rsid w:val="4227003E"/>
    <w:rsid w:val="431FC805"/>
    <w:rsid w:val="47FF3CBA"/>
    <w:rsid w:val="4EEED994"/>
    <w:rsid w:val="4FFF83FE"/>
    <w:rsid w:val="5FDD014E"/>
    <w:rsid w:val="65131E68"/>
    <w:rsid w:val="673D8CC4"/>
    <w:rsid w:val="67F6A7F7"/>
    <w:rsid w:val="6A7B4C3A"/>
    <w:rsid w:val="6EFF0D5E"/>
    <w:rsid w:val="6EFFD5C1"/>
    <w:rsid w:val="6F3931B0"/>
    <w:rsid w:val="6F5E9DB1"/>
    <w:rsid w:val="71D16CD6"/>
    <w:rsid w:val="75B30F33"/>
    <w:rsid w:val="75FF027A"/>
    <w:rsid w:val="76EEC17D"/>
    <w:rsid w:val="77482274"/>
    <w:rsid w:val="79B92154"/>
    <w:rsid w:val="7AB9F5C2"/>
    <w:rsid w:val="7BFF48EF"/>
    <w:rsid w:val="7D7B7B09"/>
    <w:rsid w:val="7DF9DF96"/>
    <w:rsid w:val="7EFDAD49"/>
    <w:rsid w:val="7F7FBB08"/>
    <w:rsid w:val="7FD92AD8"/>
    <w:rsid w:val="97BE3416"/>
    <w:rsid w:val="97DBB24E"/>
    <w:rsid w:val="9BF51761"/>
    <w:rsid w:val="9DAEBCA2"/>
    <w:rsid w:val="9F773F3C"/>
    <w:rsid w:val="9FBF8B8A"/>
    <w:rsid w:val="BD2F8004"/>
    <w:rsid w:val="BD662801"/>
    <w:rsid w:val="BEE5CE52"/>
    <w:rsid w:val="BFAB1B83"/>
    <w:rsid w:val="BFBE24F9"/>
    <w:rsid w:val="C7EFD569"/>
    <w:rsid w:val="D7FF00A7"/>
    <w:rsid w:val="DCACAB6A"/>
    <w:rsid w:val="DDD2DB86"/>
    <w:rsid w:val="DF5F9CF4"/>
    <w:rsid w:val="DFE5D0EC"/>
    <w:rsid w:val="E7FBCAF1"/>
    <w:rsid w:val="F3F5F2CA"/>
    <w:rsid w:val="F7FF1F3A"/>
    <w:rsid w:val="FBE9F63E"/>
    <w:rsid w:val="FEBF7383"/>
    <w:rsid w:val="FEDFD2B1"/>
    <w:rsid w:val="FEFF599F"/>
    <w:rsid w:val="FF2A606F"/>
    <w:rsid w:val="FFFF4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qFormat="1" w:uiPriority="99" w:name="List 3"/>
    <w:lsdException w:qFormat="1"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76" w:lineRule="auto"/>
      <w:jc w:val="both"/>
    </w:pPr>
    <w:rPr>
      <w:rFonts w:ascii="Times New Roman" w:hAnsi="Times New Roman" w:eastAsia="Times New Roman" w:cs="Times New Roman"/>
      <w:sz w:val="22"/>
      <w:szCs w:val="24"/>
      <w:lang w:val="en-US" w:eastAsia="en-US" w:bidi="ar-SA"/>
    </w:rPr>
  </w:style>
  <w:style w:type="paragraph" w:styleId="2">
    <w:name w:val="heading 1"/>
    <w:basedOn w:val="1"/>
    <w:next w:val="1"/>
    <w:link w:val="24"/>
    <w:qFormat/>
    <w:uiPriority w:val="0"/>
    <w:pPr>
      <w:keepNext/>
      <w:keepLines/>
      <w:numPr>
        <w:ilvl w:val="0"/>
        <w:numId w:val="1"/>
      </w:numPr>
      <w:spacing w:before="120"/>
      <w:outlineLvl w:val="0"/>
    </w:pPr>
    <w:rPr>
      <w:b/>
      <w:bCs/>
      <w:kern w:val="44"/>
      <w:sz w:val="28"/>
      <w:szCs w:val="44"/>
    </w:rPr>
  </w:style>
  <w:style w:type="paragraph" w:styleId="3">
    <w:name w:val="heading 2"/>
    <w:basedOn w:val="1"/>
    <w:next w:val="1"/>
    <w:link w:val="25"/>
    <w:unhideWhenUsed/>
    <w:qFormat/>
    <w:uiPriority w:val="0"/>
    <w:pPr>
      <w:keepNext/>
      <w:keepLines/>
      <w:numPr>
        <w:ilvl w:val="1"/>
        <w:numId w:val="1"/>
      </w:numPr>
      <w:tabs>
        <w:tab w:val="left" w:pos="612"/>
      </w:tabs>
      <w:spacing w:before="100" w:after="100"/>
      <w:outlineLvl w:val="1"/>
    </w:pPr>
    <w:rPr>
      <w:rFonts w:eastAsiaTheme="majorEastAsia" w:cstheme="majorBidi"/>
      <w:b/>
      <w:bCs/>
      <w:sz w:val="24"/>
      <w:szCs w:val="32"/>
    </w:rPr>
  </w:style>
  <w:style w:type="paragraph" w:styleId="4">
    <w:name w:val="heading 3"/>
    <w:basedOn w:val="1"/>
    <w:next w:val="1"/>
    <w:link w:val="26"/>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27"/>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8"/>
    <w:unhideWhenUsed/>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29"/>
    <w:unhideWhenUsed/>
    <w:qFormat/>
    <w:uiPriority w:val="0"/>
    <w:pPr>
      <w:keepNext/>
      <w:keepLines/>
      <w:numPr>
        <w:ilvl w:val="5"/>
        <w:numId w:val="1"/>
      </w:numPr>
      <w:spacing w:before="240" w:after="64" w:line="320" w:lineRule="auto"/>
      <w:outlineLvl w:val="5"/>
    </w:pPr>
    <w:rPr>
      <w:rFonts w:asciiTheme="majorHAnsi" w:hAnsiTheme="majorHAnsi" w:eastAsiaTheme="majorEastAsia" w:cstheme="majorBidi"/>
      <w:b/>
      <w:bCs/>
      <w:sz w:val="24"/>
    </w:rPr>
  </w:style>
  <w:style w:type="paragraph" w:styleId="8">
    <w:name w:val="heading 7"/>
    <w:basedOn w:val="1"/>
    <w:next w:val="1"/>
    <w:link w:val="30"/>
    <w:unhideWhenUsed/>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31"/>
    <w:unhideWhenUsed/>
    <w:qFormat/>
    <w:uiPriority w:val="0"/>
    <w:pPr>
      <w:keepNext/>
      <w:keepLines/>
      <w:numPr>
        <w:ilvl w:val="7"/>
        <w:numId w:val="1"/>
      </w:numPr>
      <w:spacing w:before="240" w:after="64" w:line="320" w:lineRule="auto"/>
      <w:outlineLvl w:val="7"/>
    </w:pPr>
    <w:rPr>
      <w:rFonts w:asciiTheme="majorHAnsi" w:hAnsiTheme="majorHAnsi" w:eastAsiaTheme="majorEastAsia" w:cstheme="majorBidi"/>
      <w:sz w:val="24"/>
    </w:rPr>
  </w:style>
  <w:style w:type="paragraph" w:styleId="10">
    <w:name w:val="heading 9"/>
    <w:basedOn w:val="1"/>
    <w:next w:val="1"/>
    <w:link w:val="32"/>
    <w:unhideWhenUsed/>
    <w:qFormat/>
    <w:uiPriority w:val="0"/>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8"/>
    <w:semiHidden/>
    <w:unhideWhenUsed/>
    <w:qFormat/>
    <w:uiPriority w:val="99"/>
    <w:pPr>
      <w:spacing w:after="0" w:line="240" w:lineRule="auto"/>
    </w:pPr>
    <w:rPr>
      <w:sz w:val="18"/>
      <w:szCs w:val="18"/>
    </w:rPr>
  </w:style>
  <w:style w:type="character" w:styleId="14">
    <w:name w:val="annotation reference"/>
    <w:basedOn w:val="11"/>
    <w:unhideWhenUsed/>
    <w:qFormat/>
    <w:uiPriority w:val="99"/>
    <w:rPr>
      <w:sz w:val="21"/>
      <w:szCs w:val="21"/>
    </w:rPr>
  </w:style>
  <w:style w:type="paragraph" w:styleId="15">
    <w:name w:val="annotation text"/>
    <w:basedOn w:val="1"/>
    <w:link w:val="36"/>
    <w:unhideWhenUsed/>
    <w:qFormat/>
    <w:uiPriority w:val="0"/>
  </w:style>
  <w:style w:type="paragraph" w:styleId="16">
    <w:name w:val="annotation subject"/>
    <w:basedOn w:val="15"/>
    <w:next w:val="15"/>
    <w:link w:val="37"/>
    <w:semiHidden/>
    <w:unhideWhenUsed/>
    <w:qFormat/>
    <w:uiPriority w:val="99"/>
    <w:rPr>
      <w:b/>
      <w:bCs/>
    </w:rPr>
  </w:style>
  <w:style w:type="character" w:styleId="17">
    <w:name w:val="Emphasis"/>
    <w:qFormat/>
    <w:uiPriority w:val="20"/>
    <w:rPr>
      <w:i/>
      <w:iCs/>
    </w:rPr>
  </w:style>
  <w:style w:type="paragraph" w:styleId="18">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19">
    <w:name w:val="header"/>
    <w:basedOn w:val="1"/>
    <w:link w:val="33"/>
    <w:qFormat/>
    <w:uiPriority w:val="0"/>
    <w:pPr>
      <w:tabs>
        <w:tab w:val="center" w:pos="4536"/>
        <w:tab w:val="right" w:pos="9072"/>
      </w:tabs>
      <w:spacing w:after="0"/>
    </w:pPr>
    <w:rPr>
      <w:rFonts w:ascii="Arial" w:hAnsi="Arial" w:eastAsia="MS Mincho"/>
      <w:b/>
    </w:rPr>
  </w:style>
  <w:style w:type="paragraph" w:styleId="20">
    <w:name w:val="List"/>
    <w:basedOn w:val="1"/>
    <w:semiHidden/>
    <w:unhideWhenUsed/>
    <w:qFormat/>
    <w:uiPriority w:val="99"/>
    <w:pPr>
      <w:ind w:left="200" w:hanging="200" w:hangingChars="200"/>
      <w:contextualSpacing/>
    </w:pPr>
  </w:style>
  <w:style w:type="paragraph" w:styleId="21">
    <w:name w:val="List 3"/>
    <w:basedOn w:val="1"/>
    <w:semiHidden/>
    <w:unhideWhenUsed/>
    <w:qFormat/>
    <w:uiPriority w:val="99"/>
    <w:pPr>
      <w:ind w:left="100" w:leftChars="400" w:hanging="200" w:hangingChars="200"/>
      <w:contextualSpacing/>
    </w:pPr>
  </w:style>
  <w:style w:type="paragraph" w:styleId="22">
    <w:name w:val="List 4"/>
    <w:basedOn w:val="1"/>
    <w:semiHidden/>
    <w:unhideWhenUsed/>
    <w:qFormat/>
    <w:uiPriority w:val="99"/>
    <w:pPr>
      <w:ind w:left="100" w:leftChars="600" w:hanging="200" w:hangingChars="200"/>
      <w:contextualSpacing/>
    </w:pPr>
  </w:style>
  <w:style w:type="table" w:styleId="2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1"/>
    <w:link w:val="2"/>
    <w:qFormat/>
    <w:uiPriority w:val="9"/>
    <w:rPr>
      <w:rFonts w:ascii="Times New Roman" w:hAnsi="Times New Roman" w:eastAsia="Times New Roman" w:cs="Times New Roman"/>
      <w:b/>
      <w:bCs/>
      <w:kern w:val="44"/>
      <w:sz w:val="28"/>
      <w:szCs w:val="44"/>
      <w:lang w:eastAsia="en-US"/>
    </w:rPr>
  </w:style>
  <w:style w:type="character" w:customStyle="1" w:styleId="25">
    <w:name w:val="标题 2 字符"/>
    <w:basedOn w:val="11"/>
    <w:link w:val="3"/>
    <w:qFormat/>
    <w:uiPriority w:val="9"/>
    <w:rPr>
      <w:rFonts w:ascii="Times New Roman" w:hAnsi="Times New Roman" w:eastAsiaTheme="majorEastAsia" w:cstheme="majorBidi"/>
      <w:b/>
      <w:bCs/>
      <w:kern w:val="0"/>
      <w:sz w:val="24"/>
      <w:szCs w:val="32"/>
      <w:lang w:eastAsia="en-US"/>
    </w:rPr>
  </w:style>
  <w:style w:type="character" w:customStyle="1" w:styleId="26">
    <w:name w:val="标题 3 字符"/>
    <w:basedOn w:val="11"/>
    <w:link w:val="4"/>
    <w:qFormat/>
    <w:uiPriority w:val="9"/>
    <w:rPr>
      <w:rFonts w:ascii="Times New Roman" w:hAnsi="Times New Roman" w:eastAsia="Times New Roman" w:cs="Times New Roman"/>
      <w:b/>
      <w:bCs/>
      <w:kern w:val="0"/>
      <w:sz w:val="32"/>
      <w:szCs w:val="32"/>
      <w:lang w:eastAsia="en-US"/>
    </w:rPr>
  </w:style>
  <w:style w:type="character" w:customStyle="1" w:styleId="27">
    <w:name w:val="标题 4 字符"/>
    <w:basedOn w:val="11"/>
    <w:link w:val="5"/>
    <w:semiHidden/>
    <w:qFormat/>
    <w:uiPriority w:val="9"/>
    <w:rPr>
      <w:rFonts w:asciiTheme="majorHAnsi" w:hAnsiTheme="majorHAnsi" w:eastAsiaTheme="majorEastAsia" w:cstheme="majorBidi"/>
      <w:b/>
      <w:bCs/>
      <w:kern w:val="0"/>
      <w:sz w:val="28"/>
      <w:szCs w:val="28"/>
      <w:lang w:eastAsia="en-US"/>
    </w:rPr>
  </w:style>
  <w:style w:type="character" w:customStyle="1" w:styleId="28">
    <w:name w:val="标题 5 字符"/>
    <w:basedOn w:val="11"/>
    <w:link w:val="6"/>
    <w:semiHidden/>
    <w:qFormat/>
    <w:uiPriority w:val="9"/>
    <w:rPr>
      <w:rFonts w:ascii="Times New Roman" w:hAnsi="Times New Roman" w:eastAsia="Times New Roman" w:cs="Times New Roman"/>
      <w:b/>
      <w:bCs/>
      <w:kern w:val="0"/>
      <w:sz w:val="28"/>
      <w:szCs w:val="28"/>
      <w:lang w:eastAsia="en-US"/>
    </w:rPr>
  </w:style>
  <w:style w:type="character" w:customStyle="1" w:styleId="29">
    <w:name w:val="标题 6 字符"/>
    <w:basedOn w:val="11"/>
    <w:link w:val="7"/>
    <w:semiHidden/>
    <w:qFormat/>
    <w:uiPriority w:val="9"/>
    <w:rPr>
      <w:rFonts w:asciiTheme="majorHAnsi" w:hAnsiTheme="majorHAnsi" w:eastAsiaTheme="majorEastAsia" w:cstheme="majorBidi"/>
      <w:b/>
      <w:bCs/>
      <w:kern w:val="0"/>
      <w:sz w:val="24"/>
      <w:szCs w:val="24"/>
      <w:lang w:eastAsia="en-US"/>
    </w:rPr>
  </w:style>
  <w:style w:type="character" w:customStyle="1" w:styleId="30">
    <w:name w:val="标题 7 字符"/>
    <w:basedOn w:val="11"/>
    <w:link w:val="8"/>
    <w:semiHidden/>
    <w:qFormat/>
    <w:uiPriority w:val="9"/>
    <w:rPr>
      <w:rFonts w:ascii="Times New Roman" w:hAnsi="Times New Roman" w:eastAsia="Times New Roman" w:cs="Times New Roman"/>
      <w:b/>
      <w:bCs/>
      <w:kern w:val="0"/>
      <w:sz w:val="24"/>
      <w:szCs w:val="24"/>
      <w:lang w:eastAsia="en-US"/>
    </w:rPr>
  </w:style>
  <w:style w:type="character" w:customStyle="1" w:styleId="31">
    <w:name w:val="标题 8 字符"/>
    <w:basedOn w:val="11"/>
    <w:link w:val="9"/>
    <w:semiHidden/>
    <w:qFormat/>
    <w:uiPriority w:val="9"/>
    <w:rPr>
      <w:rFonts w:asciiTheme="majorHAnsi" w:hAnsiTheme="majorHAnsi" w:eastAsiaTheme="majorEastAsia" w:cstheme="majorBidi"/>
      <w:kern w:val="0"/>
      <w:sz w:val="24"/>
      <w:szCs w:val="24"/>
      <w:lang w:eastAsia="en-US"/>
    </w:rPr>
  </w:style>
  <w:style w:type="character" w:customStyle="1" w:styleId="32">
    <w:name w:val="标题 9 字符"/>
    <w:basedOn w:val="11"/>
    <w:link w:val="10"/>
    <w:semiHidden/>
    <w:qFormat/>
    <w:uiPriority w:val="9"/>
    <w:rPr>
      <w:rFonts w:asciiTheme="majorHAnsi" w:hAnsiTheme="majorHAnsi" w:eastAsiaTheme="majorEastAsia" w:cstheme="majorBidi"/>
      <w:kern w:val="0"/>
      <w:szCs w:val="21"/>
      <w:lang w:eastAsia="en-US"/>
    </w:rPr>
  </w:style>
  <w:style w:type="character" w:customStyle="1" w:styleId="33">
    <w:name w:val="页眉 字符"/>
    <w:basedOn w:val="11"/>
    <w:link w:val="19"/>
    <w:qFormat/>
    <w:uiPriority w:val="0"/>
    <w:rPr>
      <w:rFonts w:ascii="Arial" w:hAnsi="Arial" w:eastAsia="MS Mincho" w:cs="Times New Roman"/>
      <w:b/>
      <w:kern w:val="0"/>
      <w:sz w:val="20"/>
      <w:szCs w:val="24"/>
      <w:lang w:eastAsia="en-US"/>
    </w:rPr>
  </w:style>
  <w:style w:type="paragraph" w:styleId="34">
    <w:name w:val="List Paragraph"/>
    <w:basedOn w:val="1"/>
    <w:link w:val="46"/>
    <w:qFormat/>
    <w:uiPriority w:val="34"/>
    <w:pPr>
      <w:ind w:firstLine="420" w:firstLineChars="200"/>
    </w:pPr>
  </w:style>
  <w:style w:type="paragraph" w:styleId="35">
    <w:name w:val="No Spacing"/>
    <w:qFormat/>
    <w:uiPriority w:val="1"/>
    <w:rPr>
      <w:rFonts w:ascii="Times New Roman" w:hAnsi="Times New Roman" w:eastAsia="Times New Roman" w:cs="Times New Roman"/>
      <w:szCs w:val="24"/>
      <w:lang w:val="en-US" w:eastAsia="en-US" w:bidi="ar-SA"/>
    </w:rPr>
  </w:style>
  <w:style w:type="character" w:customStyle="1" w:styleId="36">
    <w:name w:val="批注文字 字符"/>
    <w:basedOn w:val="11"/>
    <w:link w:val="15"/>
    <w:qFormat/>
    <w:uiPriority w:val="0"/>
    <w:rPr>
      <w:rFonts w:ascii="Times New Roman" w:hAnsi="Times New Roman" w:eastAsia="Times New Roman" w:cs="Times New Roman"/>
      <w:kern w:val="0"/>
      <w:sz w:val="22"/>
      <w:szCs w:val="24"/>
      <w:lang w:eastAsia="en-US"/>
    </w:rPr>
  </w:style>
  <w:style w:type="character" w:customStyle="1" w:styleId="37">
    <w:name w:val="批注主题 字符"/>
    <w:basedOn w:val="36"/>
    <w:link w:val="16"/>
    <w:semiHidden/>
    <w:qFormat/>
    <w:uiPriority w:val="99"/>
    <w:rPr>
      <w:rFonts w:ascii="Times New Roman" w:hAnsi="Times New Roman" w:eastAsia="Times New Roman" w:cs="Times New Roman"/>
      <w:b/>
      <w:bCs/>
      <w:kern w:val="0"/>
      <w:sz w:val="22"/>
      <w:szCs w:val="24"/>
      <w:lang w:eastAsia="en-US"/>
    </w:rPr>
  </w:style>
  <w:style w:type="character" w:customStyle="1" w:styleId="38">
    <w:name w:val="批注框文本 字符"/>
    <w:basedOn w:val="11"/>
    <w:link w:val="13"/>
    <w:semiHidden/>
    <w:qFormat/>
    <w:uiPriority w:val="99"/>
    <w:rPr>
      <w:rFonts w:ascii="Times New Roman" w:hAnsi="Times New Roman" w:eastAsia="Times New Roman" w:cs="Times New Roman"/>
      <w:kern w:val="0"/>
      <w:sz w:val="18"/>
      <w:szCs w:val="18"/>
      <w:lang w:eastAsia="en-US"/>
    </w:rPr>
  </w:style>
  <w:style w:type="paragraph" w:customStyle="1" w:styleId="39">
    <w:name w:val="B2"/>
    <w:basedOn w:val="1"/>
    <w:link w:val="40"/>
    <w:qFormat/>
    <w:uiPriority w:val="0"/>
    <w:pPr>
      <w:spacing w:after="180" w:line="240" w:lineRule="auto"/>
      <w:ind w:left="851" w:hanging="284"/>
    </w:pPr>
    <w:rPr>
      <w:rFonts w:eastAsia="SimSun"/>
      <w:sz w:val="20"/>
      <w:szCs w:val="20"/>
      <w:lang w:val="en-GB"/>
    </w:rPr>
  </w:style>
  <w:style w:type="character" w:customStyle="1" w:styleId="40">
    <w:name w:val="B2 Char"/>
    <w:link w:val="39"/>
    <w:qFormat/>
    <w:locked/>
    <w:uiPriority w:val="0"/>
    <w:rPr>
      <w:rFonts w:ascii="Times New Roman" w:hAnsi="Times New Roman" w:eastAsia="SimSun" w:cs="Times New Roman"/>
      <w:kern w:val="0"/>
      <w:sz w:val="20"/>
      <w:szCs w:val="20"/>
      <w:lang w:val="en-GB" w:eastAsia="en-US"/>
    </w:rPr>
  </w:style>
  <w:style w:type="paragraph" w:customStyle="1" w:styleId="41">
    <w:name w:val="B1"/>
    <w:basedOn w:val="20"/>
    <w:link w:val="42"/>
    <w:qFormat/>
    <w:uiPriority w:val="0"/>
    <w:pPr>
      <w:spacing w:after="180" w:line="240" w:lineRule="auto"/>
      <w:ind w:left="568" w:hanging="284"/>
    </w:pPr>
    <w:rPr>
      <w:rFonts w:eastAsia="SimSun"/>
      <w:sz w:val="20"/>
      <w:szCs w:val="20"/>
      <w:lang w:val="en-GB"/>
    </w:rPr>
  </w:style>
  <w:style w:type="character" w:customStyle="1" w:styleId="42">
    <w:name w:val="B1 Char1"/>
    <w:link w:val="41"/>
    <w:qFormat/>
    <w:uiPriority w:val="0"/>
    <w:rPr>
      <w:rFonts w:ascii="Times New Roman" w:hAnsi="Times New Roman" w:eastAsia="SimSun" w:cs="Times New Roman"/>
      <w:kern w:val="0"/>
      <w:sz w:val="20"/>
      <w:szCs w:val="20"/>
      <w:lang w:val="en-GB" w:eastAsia="en-US"/>
    </w:rPr>
  </w:style>
  <w:style w:type="character" w:customStyle="1" w:styleId="43">
    <w:name w:val="页脚 字符"/>
    <w:basedOn w:val="11"/>
    <w:link w:val="18"/>
    <w:qFormat/>
    <w:uiPriority w:val="99"/>
    <w:rPr>
      <w:rFonts w:ascii="Times New Roman" w:hAnsi="Times New Roman" w:eastAsia="Times New Roman" w:cs="Times New Roman"/>
      <w:kern w:val="0"/>
      <w:sz w:val="18"/>
      <w:szCs w:val="18"/>
      <w:lang w:eastAsia="en-US"/>
    </w:rPr>
  </w:style>
  <w:style w:type="character" w:customStyle="1" w:styleId="44">
    <w:name w:val="B1 (文字)"/>
    <w:qFormat/>
    <w:locked/>
    <w:uiPriority w:val="0"/>
    <w:rPr>
      <w:rFonts w:ascii="Times New Roman" w:hAnsi="Times New Roman"/>
      <w:lang w:val="en-GB" w:eastAsia="en-US"/>
    </w:rPr>
  </w:style>
  <w:style w:type="paragraph" w:customStyle="1" w:styleId="45">
    <w:name w:val="text intend 1"/>
    <w:basedOn w:val="1"/>
    <w:qFormat/>
    <w:uiPriority w:val="99"/>
    <w:pPr>
      <w:numPr>
        <w:ilvl w:val="0"/>
        <w:numId w:val="2"/>
      </w:numPr>
      <w:spacing w:line="240" w:lineRule="auto"/>
    </w:pPr>
    <w:rPr>
      <w:rFonts w:eastAsia="MS Gothic"/>
      <w:sz w:val="24"/>
      <w:szCs w:val="20"/>
      <w:lang w:eastAsia="ja-JP"/>
    </w:rPr>
  </w:style>
  <w:style w:type="character" w:customStyle="1" w:styleId="46">
    <w:name w:val="列表段落 字符"/>
    <w:link w:val="34"/>
    <w:qFormat/>
    <w:locked/>
    <w:uiPriority w:val="34"/>
    <w:rPr>
      <w:rFonts w:ascii="Times New Roman" w:hAnsi="Times New Roman" w:eastAsia="Times New Roman" w:cs="Times New Roman"/>
      <w:kern w:val="0"/>
      <w:sz w:val="22"/>
      <w:szCs w:val="24"/>
      <w:lang w:eastAsia="en-US"/>
    </w:rPr>
  </w:style>
  <w:style w:type="character" w:styleId="47">
    <w:name w:val="Placeholder Text"/>
    <w:basedOn w:val="11"/>
    <w:semiHidden/>
    <w:qFormat/>
    <w:uiPriority w:val="99"/>
    <w:rPr>
      <w:color w:val="808080"/>
    </w:rPr>
  </w:style>
  <w:style w:type="paragraph" w:customStyle="1" w:styleId="48">
    <w:name w:val="B3"/>
    <w:basedOn w:val="21"/>
    <w:link w:val="49"/>
    <w:qFormat/>
    <w:uiPriority w:val="0"/>
    <w:pPr>
      <w:overflowPunct w:val="0"/>
      <w:autoSpaceDE w:val="0"/>
      <w:autoSpaceDN w:val="0"/>
      <w:adjustRightInd w:val="0"/>
      <w:spacing w:after="180" w:line="240" w:lineRule="auto"/>
      <w:ind w:left="1135" w:leftChars="0" w:hanging="284" w:firstLineChars="0"/>
      <w:contextualSpacing w:val="0"/>
      <w:jc w:val="left"/>
      <w:textAlignment w:val="baseline"/>
    </w:pPr>
    <w:rPr>
      <w:rFonts w:eastAsiaTheme="minorEastAsia"/>
      <w:sz w:val="20"/>
      <w:szCs w:val="20"/>
      <w:lang w:val="en-GB"/>
    </w:rPr>
  </w:style>
  <w:style w:type="character" w:customStyle="1" w:styleId="49">
    <w:name w:val="B3 Char"/>
    <w:basedOn w:val="11"/>
    <w:link w:val="48"/>
    <w:qFormat/>
    <w:uiPriority w:val="0"/>
    <w:rPr>
      <w:rFonts w:ascii="Times New Roman" w:hAnsi="Times New Roman" w:cs="Times New Roman"/>
      <w:lang w:val="en-GB" w:eastAsia="en-US"/>
    </w:rPr>
  </w:style>
  <w:style w:type="paragraph" w:customStyle="1" w:styleId="50">
    <w:name w:val="CR Cover Page"/>
    <w:qFormat/>
    <w:uiPriority w:val="0"/>
    <w:pPr>
      <w:spacing w:after="120" w:line="259" w:lineRule="auto"/>
    </w:pPr>
    <w:rPr>
      <w:rFonts w:ascii="Arial" w:hAnsi="Arial" w:eastAsia="MS Mincho" w:cs="Times New Roman"/>
      <w:lang w:val="en-GB" w:eastAsia="en-US" w:bidi="ar-SA"/>
    </w:rPr>
  </w:style>
  <w:style w:type="paragraph" w:customStyle="1" w:styleId="51">
    <w:name w:val="B4"/>
    <w:basedOn w:val="22"/>
    <w:link w:val="52"/>
    <w:qFormat/>
    <w:uiPriority w:val="0"/>
    <w:pPr>
      <w:overflowPunct w:val="0"/>
      <w:autoSpaceDE w:val="0"/>
      <w:autoSpaceDN w:val="0"/>
      <w:adjustRightInd w:val="0"/>
      <w:spacing w:after="180" w:line="240" w:lineRule="auto"/>
      <w:ind w:left="1418" w:leftChars="0" w:hanging="284" w:firstLineChars="0"/>
      <w:contextualSpacing w:val="0"/>
      <w:jc w:val="left"/>
      <w:textAlignment w:val="baseline"/>
    </w:pPr>
    <w:rPr>
      <w:rFonts w:eastAsiaTheme="minorEastAsia"/>
      <w:sz w:val="20"/>
      <w:szCs w:val="20"/>
      <w:lang w:val="en-GB"/>
    </w:rPr>
  </w:style>
  <w:style w:type="character" w:customStyle="1" w:styleId="52">
    <w:name w:val="B4 Char"/>
    <w:basedOn w:val="11"/>
    <w:link w:val="51"/>
    <w:qFormat/>
    <w:locked/>
    <w:uiPriority w:val="0"/>
    <w:rPr>
      <w:rFonts w:ascii="Times New Roman" w:hAnsi="Times New Roman" w:cs="Times New Roman"/>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3282</Words>
  <Characters>18714</Characters>
  <Lines>155</Lines>
  <Paragraphs>43</Paragraphs>
  <TotalTime>28</TotalTime>
  <ScaleCrop>false</ScaleCrop>
  <LinksUpToDate>false</LinksUpToDate>
  <CharactersWithSpaces>21953</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2024-03-29T04:43:00Z</dcterms:created>
  <dc:creator>OPPO</dc:creator>
  <cp:lastModifiedBy>wfzhang</cp:lastModifiedBy>
  <dcterms:modified xsi:type="dcterms:W3CDTF">2024-04-03T02:13:18Z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78E27AD7D12845C7B7BC646BEB186D68_12</vt:lpwstr>
  </property>
</Properties>
</file>